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F2" w:rsidRPr="00D46AE6" w:rsidRDefault="001E74F2" w:rsidP="001E74F2">
      <w:pPr>
        <w:pStyle w:val="2"/>
      </w:pPr>
      <w:r w:rsidRPr="00D46AE6">
        <w:t>Приложение № 2</w:t>
      </w:r>
    </w:p>
    <w:p w:rsidR="001E74F2" w:rsidRPr="00A61C50" w:rsidRDefault="001E74F2" w:rsidP="001E74F2">
      <w:pPr>
        <w:keepNext/>
        <w:suppressAutoHyphens/>
        <w:ind w:left="6804"/>
        <w:jc w:val="right"/>
        <w:outlineLvl w:val="1"/>
        <w:rPr>
          <w:bCs/>
          <w:sz w:val="28"/>
        </w:rPr>
      </w:pPr>
      <w:r w:rsidRPr="00D46AE6">
        <w:rPr>
          <w:bCs/>
          <w:sz w:val="28"/>
        </w:rPr>
        <w:t>к документации о торгах</w:t>
      </w:r>
    </w:p>
    <w:p w:rsidR="001E74F2" w:rsidRPr="00D46AE6" w:rsidRDefault="001E74F2" w:rsidP="001E74F2">
      <w:pPr>
        <w:jc w:val="center"/>
        <w:rPr>
          <w:b/>
          <w:bCs/>
          <w:sz w:val="28"/>
        </w:rPr>
      </w:pPr>
    </w:p>
    <w:p w:rsidR="001E74F2" w:rsidRPr="00C2096A" w:rsidRDefault="001E74F2" w:rsidP="001E74F2">
      <w:pPr>
        <w:jc w:val="center"/>
        <w:rPr>
          <w:b/>
          <w:bCs/>
          <w:sz w:val="28"/>
        </w:rPr>
      </w:pPr>
      <w:r w:rsidRPr="00CB2604">
        <w:rPr>
          <w:b/>
          <w:bCs/>
          <w:sz w:val="28"/>
        </w:rPr>
        <w:t>Заявка</w:t>
      </w:r>
      <w:r w:rsidRPr="00DF35B7">
        <w:rPr>
          <w:b/>
          <w:bCs/>
          <w:sz w:val="28"/>
        </w:rPr>
        <w:t xml:space="preserve"> </w:t>
      </w:r>
    </w:p>
    <w:p w:rsidR="001E74F2" w:rsidRPr="00D46AE6" w:rsidRDefault="001E74F2" w:rsidP="001E74F2">
      <w:pPr>
        <w:spacing w:line="360" w:lineRule="exact"/>
        <w:jc w:val="center"/>
        <w:rPr>
          <w:b/>
          <w:bCs/>
          <w:sz w:val="28"/>
          <w:szCs w:val="28"/>
        </w:rPr>
      </w:pPr>
      <w:r w:rsidRPr="00D46AE6">
        <w:rPr>
          <w:b/>
          <w:bCs/>
          <w:sz w:val="28"/>
        </w:rPr>
        <w:t xml:space="preserve">на участие в </w:t>
      </w:r>
      <w:r>
        <w:rPr>
          <w:b/>
          <w:bCs/>
          <w:sz w:val="28"/>
        </w:rPr>
        <w:t>торгах</w:t>
      </w:r>
    </w:p>
    <w:p w:rsidR="001E74F2" w:rsidRPr="0019766C" w:rsidRDefault="001E74F2" w:rsidP="001E74F2">
      <w:pPr>
        <w:spacing w:line="360" w:lineRule="exact"/>
        <w:jc w:val="center"/>
        <w:rPr>
          <w:b/>
          <w:bCs/>
          <w:sz w:val="28"/>
          <w:szCs w:val="28"/>
        </w:rPr>
      </w:pPr>
      <w:r w:rsidRPr="0019766C">
        <w:rPr>
          <w:b/>
          <w:sz w:val="28"/>
          <w:szCs w:val="28"/>
        </w:rPr>
        <w:t>в отношении лота №</w:t>
      </w:r>
      <w:r w:rsidRPr="0019766C">
        <w:rPr>
          <w:b/>
          <w:bCs/>
          <w:iCs/>
          <w:sz w:val="28"/>
          <w:szCs w:val="28"/>
        </w:rPr>
        <w:t xml:space="preserve"> 1</w:t>
      </w:r>
      <w:r w:rsidRPr="0019766C">
        <w:rPr>
          <w:b/>
          <w:sz w:val="28"/>
          <w:szCs w:val="28"/>
        </w:rPr>
        <w:t xml:space="preserve"> </w:t>
      </w:r>
    </w:p>
    <w:p w:rsidR="001E74F2" w:rsidRPr="0019766C" w:rsidRDefault="001E74F2" w:rsidP="001E74F2">
      <w:pPr>
        <w:spacing w:line="360" w:lineRule="exact"/>
        <w:jc w:val="center"/>
        <w:rPr>
          <w:b/>
          <w:bCs/>
          <w:sz w:val="28"/>
          <w:szCs w:val="28"/>
        </w:rPr>
      </w:pPr>
      <w:r w:rsidRPr="0019766C">
        <w:rPr>
          <w:b/>
          <w:sz w:val="28"/>
          <w:szCs w:val="28"/>
        </w:rPr>
        <w:t>торговой процедуры</w:t>
      </w:r>
      <w:r w:rsidRPr="0019766C">
        <w:rPr>
          <w:sz w:val="28"/>
          <w:szCs w:val="28"/>
        </w:rPr>
        <w:t xml:space="preserve"> </w:t>
      </w:r>
      <w:r w:rsidRPr="0019766C">
        <w:rPr>
          <w:b/>
          <w:bCs/>
          <w:sz w:val="28"/>
          <w:szCs w:val="28"/>
        </w:rPr>
        <w:t>№</w:t>
      </w:r>
      <w:r w:rsidRPr="0019766C">
        <w:rPr>
          <w:b/>
          <w:sz w:val="28"/>
          <w:szCs w:val="28"/>
        </w:rPr>
        <w:t xml:space="preserve"> 26/11357/</w:t>
      </w:r>
      <w:proofErr w:type="gramStart"/>
      <w:r w:rsidRPr="0019766C">
        <w:rPr>
          <w:b/>
          <w:sz w:val="28"/>
          <w:szCs w:val="28"/>
        </w:rPr>
        <w:t>П</w:t>
      </w:r>
      <w:proofErr w:type="gramEnd"/>
      <w:r w:rsidRPr="0019766C">
        <w:rPr>
          <w:b/>
          <w:sz w:val="28"/>
          <w:szCs w:val="28"/>
        </w:rPr>
        <w:t>/А/Э/СЕВ</w:t>
      </w:r>
      <w:r w:rsidRPr="0019766C">
        <w:rPr>
          <w:b/>
          <w:bCs/>
          <w:sz w:val="28"/>
          <w:szCs w:val="28"/>
        </w:rPr>
        <w:t xml:space="preserve"> </w:t>
      </w:r>
    </w:p>
    <w:p w:rsidR="001E74F2" w:rsidRPr="00D46AE6" w:rsidRDefault="001E74F2" w:rsidP="001E74F2">
      <w:pPr>
        <w:spacing w:line="360" w:lineRule="exact"/>
        <w:ind w:firstLine="709"/>
        <w:jc w:val="right"/>
        <w:rPr>
          <w:sz w:val="28"/>
        </w:rPr>
      </w:pPr>
    </w:p>
    <w:p w:rsidR="001E74F2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</w:rPr>
        <w:t xml:space="preserve">Полностью изучив документацию о торгах на </w:t>
      </w:r>
      <w:r>
        <w:rPr>
          <w:sz w:val="28"/>
        </w:rPr>
        <w:t>право заключения</w:t>
      </w:r>
      <w:r w:rsidRPr="00D46AE6">
        <w:rPr>
          <w:sz w:val="28"/>
        </w:rPr>
        <w:t xml:space="preserve"> договора</w:t>
      </w:r>
      <w:r w:rsidRPr="00C84412">
        <w:rPr>
          <w:sz w:val="28"/>
        </w:rPr>
        <w:t xml:space="preserve"> </w:t>
      </w:r>
      <w:r w:rsidRPr="00782B65">
        <w:rPr>
          <w:sz w:val="28"/>
          <w:szCs w:val="28"/>
        </w:rPr>
        <w:t>купли-продажи</w:t>
      </w:r>
      <w:r w:rsidRPr="00F26D65">
        <w:rPr>
          <w:sz w:val="28"/>
          <w:szCs w:val="28"/>
        </w:rPr>
        <w:t xml:space="preserve"> </w:t>
      </w:r>
      <w:r w:rsidRPr="00E2367E">
        <w:rPr>
          <w:sz w:val="28"/>
          <w:szCs w:val="28"/>
        </w:rPr>
        <w:t>в отношении имущественный комплекс, включающий объекты недвижимого и движимого имущества по адресу: Российская Федерация, Вологодская область, Вологда, Можайского,35 и соглашаясь со всеми условиями документации о торгах,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1. ____________________________________________ (далее – Претендент).</w:t>
      </w:r>
    </w:p>
    <w:p w:rsidR="001E74F2" w:rsidRPr="00A041A9" w:rsidRDefault="001E74F2" w:rsidP="001E74F2">
      <w:pPr>
        <w:spacing w:line="360" w:lineRule="exact"/>
        <w:ind w:firstLine="709"/>
        <w:jc w:val="center"/>
        <w:rPr>
          <w:i/>
          <w:sz w:val="28"/>
        </w:rPr>
      </w:pPr>
      <w:r>
        <w:rPr>
          <w:i/>
          <w:sz w:val="28"/>
        </w:rPr>
        <w:t>(</w:t>
      </w:r>
      <w:proofErr w:type="gramStart"/>
      <w:r w:rsidRPr="00A041A9">
        <w:rPr>
          <w:i/>
          <w:sz w:val="28"/>
        </w:rPr>
        <w:t>у</w:t>
      </w:r>
      <w:proofErr w:type="gramEnd"/>
      <w:r w:rsidRPr="00A041A9">
        <w:rPr>
          <w:i/>
          <w:sz w:val="28"/>
        </w:rPr>
        <w:t>казать полностью ФИО – для физического лица; полное наименование юридического лица (индивидуального предпринимателя) в соответствии</w:t>
      </w:r>
      <w:r w:rsidRPr="00A041A9">
        <w:rPr>
          <w:i/>
          <w:sz w:val="28"/>
        </w:rPr>
        <w:br/>
        <w:t>со сведениями, содержащимися в ЕГРЮЛ (</w:t>
      </w:r>
      <w:r>
        <w:rPr>
          <w:i/>
          <w:sz w:val="28"/>
        </w:rPr>
        <w:t xml:space="preserve">ЕГРИП) – для юридического лица, </w:t>
      </w:r>
      <w:r w:rsidRPr="00A041A9">
        <w:rPr>
          <w:i/>
          <w:sz w:val="28"/>
        </w:rPr>
        <w:t>индивидуального предпринимателя)</w:t>
      </w:r>
    </w:p>
    <w:p w:rsidR="001E74F2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2. Представитель (</w:t>
      </w:r>
      <w:r w:rsidRPr="00D46AE6">
        <w:rPr>
          <w:bCs/>
          <w:sz w:val="28"/>
        </w:rPr>
        <w:t>уполномоченное лицо)</w:t>
      </w:r>
      <w:r w:rsidRPr="00D46AE6">
        <w:rPr>
          <w:sz w:val="28"/>
        </w:rPr>
        <w:t xml:space="preserve"> Претендента __________________</w:t>
      </w:r>
      <w:r>
        <w:rPr>
          <w:sz w:val="28"/>
        </w:rPr>
        <w:t>________________________________________</w:t>
      </w:r>
      <w:r w:rsidRPr="00D46AE6">
        <w:rPr>
          <w:sz w:val="28"/>
        </w:rPr>
        <w:t>,</w:t>
      </w:r>
      <w:r>
        <w:rPr>
          <w:sz w:val="28"/>
        </w:rPr>
        <w:t xml:space="preserve"> </w:t>
      </w:r>
      <w:r w:rsidRPr="00D46AE6">
        <w:rPr>
          <w:sz w:val="28"/>
        </w:rPr>
        <w:t xml:space="preserve">действующий </w:t>
      </w:r>
    </w:p>
    <w:p w:rsidR="001E74F2" w:rsidRPr="00A041A9" w:rsidRDefault="001E74F2" w:rsidP="001E74F2">
      <w:pPr>
        <w:spacing w:line="360" w:lineRule="exact"/>
        <w:ind w:firstLine="709"/>
        <w:rPr>
          <w:i/>
          <w:sz w:val="28"/>
        </w:rPr>
      </w:pPr>
      <w:r>
        <w:rPr>
          <w:i/>
          <w:sz w:val="28"/>
        </w:rPr>
        <w:t xml:space="preserve">                                   </w:t>
      </w:r>
      <w:r w:rsidRPr="00A041A9">
        <w:rPr>
          <w:i/>
          <w:sz w:val="28"/>
        </w:rPr>
        <w:t>(указать полностью ФИО)</w:t>
      </w:r>
    </w:p>
    <w:p w:rsidR="001E74F2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на основании</w:t>
      </w:r>
      <w:r>
        <w:rPr>
          <w:sz w:val="28"/>
        </w:rPr>
        <w:t xml:space="preserve"> ________________________</w:t>
      </w:r>
      <w:r w:rsidRPr="00A041A9">
        <w:rPr>
          <w:sz w:val="28"/>
        </w:rPr>
        <w:t xml:space="preserve"> </w:t>
      </w:r>
      <w:r>
        <w:rPr>
          <w:sz w:val="28"/>
        </w:rPr>
        <w:t>от «___»_________20__г. № ________</w:t>
      </w:r>
      <w:r w:rsidRPr="00D46AE6">
        <w:rPr>
          <w:sz w:val="28"/>
        </w:rPr>
        <w:t>_.</w:t>
      </w:r>
    </w:p>
    <w:p w:rsidR="001E74F2" w:rsidRPr="00A041A9" w:rsidRDefault="001E74F2" w:rsidP="001E74F2">
      <w:pPr>
        <w:spacing w:line="360" w:lineRule="exact"/>
        <w:jc w:val="center"/>
        <w:rPr>
          <w:i/>
          <w:sz w:val="28"/>
        </w:rPr>
      </w:pPr>
      <w:r w:rsidRPr="00A041A9">
        <w:rPr>
          <w:i/>
          <w:sz w:val="28"/>
        </w:rPr>
        <w:t>(учредительных документов/доверенности)</w:t>
      </w:r>
      <w:r>
        <w:rPr>
          <w:i/>
          <w:sz w:val="28"/>
        </w:rPr>
        <w:t xml:space="preserve"> 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3. Основной государственный регистрационный номер (ОГРН, ОГРНИП)________________</w:t>
      </w:r>
      <w:r>
        <w:rPr>
          <w:sz w:val="28"/>
        </w:rPr>
        <w:t>_____________________________________________.</w:t>
      </w:r>
      <w:r w:rsidRPr="00F5618A">
        <w:rPr>
          <w:sz w:val="28"/>
        </w:rPr>
        <w:t>*</w:t>
      </w:r>
    </w:p>
    <w:p w:rsidR="001E74F2" w:rsidRPr="00D46AE6" w:rsidRDefault="001E74F2" w:rsidP="001E74F2">
      <w:pPr>
        <w:spacing w:line="360" w:lineRule="exact"/>
        <w:jc w:val="both"/>
        <w:rPr>
          <w:sz w:val="20"/>
          <w:szCs w:val="20"/>
        </w:rPr>
      </w:pPr>
      <w:r w:rsidRPr="00D46AE6">
        <w:rPr>
          <w:sz w:val="28"/>
          <w:szCs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</w:t>
      </w:r>
      <w:r>
        <w:rPr>
          <w:sz w:val="20"/>
          <w:szCs w:val="20"/>
        </w:rPr>
        <w:t xml:space="preserve">ндентами – юридическими лицами, </w:t>
      </w:r>
      <w:r w:rsidRPr="00D46AE6">
        <w:rPr>
          <w:sz w:val="20"/>
          <w:szCs w:val="20"/>
        </w:rPr>
        <w:t>ин</w:t>
      </w:r>
      <w:r>
        <w:rPr>
          <w:sz w:val="20"/>
          <w:szCs w:val="20"/>
        </w:rPr>
        <w:t>дивидуальными предпринимателями</w:t>
      </w:r>
      <w:r w:rsidRPr="00D46AE6">
        <w:rPr>
          <w:sz w:val="20"/>
          <w:szCs w:val="20"/>
        </w:rPr>
        <w:t>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4. Документ, удостоверяющий личность Претендента и представителя (</w:t>
      </w:r>
      <w:r w:rsidRPr="00D46AE6">
        <w:rPr>
          <w:bCs/>
          <w:sz w:val="28"/>
        </w:rPr>
        <w:t xml:space="preserve">уполномоченного лица) </w:t>
      </w:r>
      <w:r w:rsidRPr="00D46AE6">
        <w:rPr>
          <w:sz w:val="28"/>
        </w:rPr>
        <w:t>Претендента: ___________________________________</w:t>
      </w:r>
      <w:r>
        <w:rPr>
          <w:sz w:val="28"/>
        </w:rPr>
        <w:t>_</w:t>
      </w:r>
    </w:p>
    <w:p w:rsidR="001E74F2" w:rsidRPr="00D46AE6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____________________________________________________________________</w:t>
      </w:r>
      <w:r>
        <w:rPr>
          <w:sz w:val="28"/>
        </w:rPr>
        <w:t>_</w:t>
      </w:r>
    </w:p>
    <w:p w:rsidR="001E74F2" w:rsidRPr="00FF4E4A" w:rsidRDefault="001E74F2" w:rsidP="001E74F2">
      <w:pPr>
        <w:spacing w:line="360" w:lineRule="exact"/>
        <w:ind w:firstLine="709"/>
        <w:jc w:val="both"/>
        <w:rPr>
          <w:i/>
          <w:sz w:val="28"/>
        </w:rPr>
      </w:pPr>
      <w:r w:rsidRPr="00FF4E4A">
        <w:rPr>
          <w:i/>
          <w:sz w:val="28"/>
        </w:rPr>
        <w:t xml:space="preserve"> (указать полностью данные соответствующег</w:t>
      </w:r>
      <w:proofErr w:type="gramStart"/>
      <w:r w:rsidRPr="00FF4E4A">
        <w:rPr>
          <w:i/>
          <w:sz w:val="28"/>
        </w:rPr>
        <w:t>о(</w:t>
      </w:r>
      <w:proofErr w:type="gramEnd"/>
      <w:r w:rsidRPr="00FF4E4A">
        <w:rPr>
          <w:i/>
          <w:sz w:val="28"/>
        </w:rPr>
        <w:t>их) документа(</w:t>
      </w:r>
      <w:proofErr w:type="spellStart"/>
      <w:r w:rsidRPr="00FF4E4A">
        <w:rPr>
          <w:i/>
          <w:sz w:val="28"/>
        </w:rPr>
        <w:t>ов</w:t>
      </w:r>
      <w:proofErr w:type="spellEnd"/>
      <w:r w:rsidRPr="00FF4E4A">
        <w:rPr>
          <w:i/>
          <w:sz w:val="28"/>
        </w:rPr>
        <w:t>)).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5. Фактический адрес (место жительства) Претендента – физического л</w:t>
      </w:r>
      <w:r>
        <w:rPr>
          <w:sz w:val="28"/>
        </w:rPr>
        <w:t xml:space="preserve">ица, </w:t>
      </w:r>
      <w:r w:rsidRPr="00D46AE6">
        <w:rPr>
          <w:sz w:val="28"/>
        </w:rPr>
        <w:t xml:space="preserve">в том числе </w:t>
      </w:r>
      <w:r>
        <w:rPr>
          <w:sz w:val="28"/>
        </w:rPr>
        <w:t>индивидуального предпринимателя</w:t>
      </w:r>
      <w:proofErr w:type="gramStart"/>
      <w:r w:rsidRPr="00D46AE6">
        <w:rPr>
          <w:sz w:val="28"/>
        </w:rPr>
        <w:t xml:space="preserve">: </w:t>
      </w:r>
      <w:proofErr w:type="gramEnd"/>
    </w:p>
    <w:p w:rsidR="001E74F2" w:rsidRPr="00D46AE6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____________________________________________________________________</w:t>
      </w:r>
      <w:r>
        <w:rPr>
          <w:sz w:val="28"/>
        </w:rPr>
        <w:t>__,</w:t>
      </w:r>
    </w:p>
    <w:p w:rsidR="001E74F2" w:rsidRPr="00D46AE6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адрес по месту регистрации</w:t>
      </w:r>
      <w:r>
        <w:rPr>
          <w:sz w:val="28"/>
        </w:rPr>
        <w:t xml:space="preserve"> </w:t>
      </w:r>
      <w:r w:rsidRPr="00D46AE6">
        <w:rPr>
          <w:sz w:val="28"/>
        </w:rPr>
        <w:t>Претендента – физического л</w:t>
      </w:r>
      <w:r>
        <w:rPr>
          <w:sz w:val="28"/>
        </w:rPr>
        <w:t xml:space="preserve">ица, </w:t>
      </w:r>
      <w:r w:rsidRPr="00D46AE6">
        <w:rPr>
          <w:sz w:val="28"/>
        </w:rPr>
        <w:t xml:space="preserve">в том числе </w:t>
      </w:r>
      <w:r>
        <w:rPr>
          <w:sz w:val="28"/>
        </w:rPr>
        <w:t>индивидуального предпринимателя</w:t>
      </w:r>
      <w:r w:rsidRPr="00D46AE6">
        <w:rPr>
          <w:sz w:val="28"/>
        </w:rPr>
        <w:t xml:space="preserve"> ______</w:t>
      </w:r>
      <w:r>
        <w:rPr>
          <w:sz w:val="28"/>
        </w:rPr>
        <w:t>_______________________________.</w:t>
      </w:r>
      <w:r w:rsidRPr="00F5618A">
        <w:rPr>
          <w:sz w:val="28"/>
        </w:rPr>
        <w:t>**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6. Семейное положение: _________________</w:t>
      </w:r>
      <w:r>
        <w:rPr>
          <w:sz w:val="28"/>
        </w:rPr>
        <w:t>_________________________.</w:t>
      </w:r>
      <w:r w:rsidRPr="00F5618A">
        <w:rPr>
          <w:sz w:val="28"/>
        </w:rPr>
        <w:t>**</w:t>
      </w:r>
    </w:p>
    <w:p w:rsidR="001E74F2" w:rsidRPr="00BE444F" w:rsidRDefault="001E74F2" w:rsidP="001E74F2">
      <w:pPr>
        <w:pStyle w:val="a3"/>
        <w:spacing w:after="0"/>
        <w:rPr>
          <w:rFonts w:ascii="Times New Roman" w:hAnsi="Times New Roman" w:cs="Times New Roman"/>
        </w:rPr>
      </w:pPr>
      <w:r w:rsidRPr="00D46AE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**</w:t>
      </w:r>
      <w:r w:rsidRPr="00BE444F">
        <w:rPr>
          <w:rFonts w:ascii="Times New Roman" w:eastAsia="Times New Roman" w:hAnsi="Times New Roman" w:cs="Times New Roman"/>
        </w:rPr>
        <w:t xml:space="preserve">Заполняется только Претендентами – физическими лицами, в том числе индивидуальными предпринимателями для сделок, требующих </w:t>
      </w:r>
      <w:r w:rsidRPr="00BE444F">
        <w:rPr>
          <w:rFonts w:ascii="Times New Roman" w:hAnsi="Times New Roman" w:cs="Times New Roman"/>
        </w:rPr>
        <w:t>согласия супруга.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 xml:space="preserve">7. Адрес (место нахождения) постоянно действующего исполнительного органа Претендента – юридического лица, по которому осуществляется связь с юридическим лицом (в случае отсутствия постоянно действующего </w:t>
      </w:r>
      <w:r w:rsidRPr="00D46AE6">
        <w:rPr>
          <w:sz w:val="28"/>
        </w:rPr>
        <w:lastRenderedPageBreak/>
        <w:t xml:space="preserve">исполнительного органа юридического лица – иного органа или лица, </w:t>
      </w:r>
      <w:proofErr w:type="gramStart"/>
      <w:r w:rsidRPr="00D46AE6">
        <w:rPr>
          <w:sz w:val="28"/>
        </w:rPr>
        <w:t>имеющих</w:t>
      </w:r>
      <w:proofErr w:type="gramEnd"/>
      <w:r w:rsidRPr="00D46AE6">
        <w:rPr>
          <w:sz w:val="28"/>
        </w:rPr>
        <w:t xml:space="preserve"> право действовать от имени юридического лица без доверенности), почтовый адрес (при наличии):</w:t>
      </w:r>
    </w:p>
    <w:p w:rsidR="001E74F2" w:rsidRPr="00D46AE6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</w:rPr>
        <w:t>___________________________________________________________________</w:t>
      </w:r>
      <w:r>
        <w:rPr>
          <w:sz w:val="28"/>
        </w:rPr>
        <w:t>__.</w:t>
      </w:r>
      <w:r>
        <w:rPr>
          <w:sz w:val="28"/>
          <w:szCs w:val="28"/>
        </w:rPr>
        <w:t>*</w:t>
      </w:r>
    </w:p>
    <w:p w:rsidR="001E74F2" w:rsidRPr="00D46AE6" w:rsidRDefault="001E74F2" w:rsidP="001E74F2">
      <w:pPr>
        <w:spacing w:line="360" w:lineRule="exact"/>
        <w:jc w:val="both"/>
        <w:rPr>
          <w:sz w:val="20"/>
          <w:szCs w:val="20"/>
        </w:rPr>
      </w:pPr>
      <w:r w:rsidRPr="00D46AE6">
        <w:rPr>
          <w:sz w:val="28"/>
          <w:szCs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Претендентами – юридическими лицами.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8. ИНН:_________________________________</w:t>
      </w:r>
      <w:r>
        <w:rPr>
          <w:sz w:val="28"/>
        </w:rPr>
        <w:t>________________________.</w:t>
      </w:r>
      <w:r w:rsidRPr="00D46AE6">
        <w:rPr>
          <w:sz w:val="28"/>
        </w:rPr>
        <w:t xml:space="preserve"> </w:t>
      </w:r>
    </w:p>
    <w:p w:rsidR="001E74F2" w:rsidRPr="00F5618A" w:rsidRDefault="001E74F2" w:rsidP="001E74F2">
      <w:pPr>
        <w:spacing w:line="360" w:lineRule="exact"/>
        <w:ind w:firstLine="709"/>
        <w:jc w:val="center"/>
        <w:rPr>
          <w:i/>
          <w:sz w:val="28"/>
        </w:rPr>
      </w:pPr>
      <w:r w:rsidRPr="00F5618A">
        <w:rPr>
          <w:i/>
          <w:sz w:val="28"/>
        </w:rPr>
        <w:t>(указать ИНН, наименование свидетельства, его реквизиты, наименование выдавшего свидетельство органа).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9. Банковские реквизиты:</w:t>
      </w:r>
    </w:p>
    <w:p w:rsidR="001E74F2" w:rsidRPr="00D46AE6" w:rsidRDefault="001E74F2" w:rsidP="001E74F2">
      <w:pPr>
        <w:spacing w:line="360" w:lineRule="exact"/>
        <w:ind w:firstLine="709"/>
        <w:rPr>
          <w:sz w:val="28"/>
        </w:rPr>
      </w:pPr>
      <w:r w:rsidRPr="00D46AE6">
        <w:rPr>
          <w:sz w:val="28"/>
        </w:rPr>
        <w:t>Банк _______________________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БИК _______________________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proofErr w:type="gramStart"/>
      <w:r w:rsidRPr="00D46AE6">
        <w:rPr>
          <w:sz w:val="28"/>
        </w:rPr>
        <w:t>к</w:t>
      </w:r>
      <w:proofErr w:type="gramEnd"/>
      <w:r w:rsidRPr="00D46AE6">
        <w:rPr>
          <w:sz w:val="28"/>
        </w:rPr>
        <w:t>/счет______________________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proofErr w:type="spellStart"/>
      <w:proofErr w:type="gramStart"/>
      <w:r w:rsidRPr="00D46AE6">
        <w:rPr>
          <w:sz w:val="28"/>
        </w:rPr>
        <w:t>р</w:t>
      </w:r>
      <w:proofErr w:type="spellEnd"/>
      <w:proofErr w:type="gramEnd"/>
      <w:r w:rsidRPr="00D46AE6">
        <w:rPr>
          <w:sz w:val="28"/>
        </w:rPr>
        <w:t>/счет Претендента___________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КПП_______________________</w:t>
      </w:r>
      <w:r w:rsidRPr="00F5618A">
        <w:rPr>
          <w:sz w:val="28"/>
        </w:rPr>
        <w:t>_*</w:t>
      </w:r>
    </w:p>
    <w:p w:rsidR="001E74F2" w:rsidRPr="00D46AE6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Претендентами – юридическими лицами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ОКПО _____________________</w:t>
      </w:r>
      <w:r w:rsidRPr="00F5618A">
        <w:rPr>
          <w:sz w:val="28"/>
        </w:rPr>
        <w:t>_*</w:t>
      </w:r>
    </w:p>
    <w:p w:rsidR="001E74F2" w:rsidRPr="00D46AE6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  <w:vertAlign w:val="superscript"/>
        </w:rPr>
        <w:t>*</w:t>
      </w:r>
      <w:r w:rsidRPr="00D46AE6">
        <w:rPr>
          <w:sz w:val="20"/>
          <w:szCs w:val="20"/>
        </w:rPr>
        <w:t>Заполняется только Претендентами – юридическими лицами (индивидуальными предпринимателями).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ОКВЭД _____________________.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</w:rPr>
      </w:pPr>
      <w:r w:rsidRPr="00D46AE6">
        <w:rPr>
          <w:sz w:val="28"/>
        </w:rPr>
        <w:t>10. Контактный номер телефона (в том числе мобильный при наличии) /факса:____________________________________________________________</w:t>
      </w:r>
      <w:r>
        <w:rPr>
          <w:sz w:val="28"/>
        </w:rPr>
        <w:t>___.</w:t>
      </w:r>
    </w:p>
    <w:p w:rsidR="001E74F2" w:rsidRPr="00E1288D" w:rsidRDefault="001E74F2" w:rsidP="001E74F2">
      <w:pPr>
        <w:spacing w:line="360" w:lineRule="exact"/>
        <w:ind w:firstLine="709"/>
        <w:jc w:val="both"/>
        <w:rPr>
          <w:sz w:val="28"/>
          <w:vertAlign w:val="superscript"/>
        </w:rPr>
      </w:pPr>
      <w:r w:rsidRPr="00D46AE6">
        <w:rPr>
          <w:sz w:val="28"/>
        </w:rPr>
        <w:t>1</w:t>
      </w:r>
      <w:r>
        <w:rPr>
          <w:sz w:val="28"/>
        </w:rPr>
        <w:t>1</w:t>
      </w:r>
      <w:r w:rsidRPr="00D46AE6">
        <w:rPr>
          <w:sz w:val="28"/>
        </w:rPr>
        <w:t xml:space="preserve">. </w:t>
      </w:r>
      <w:proofErr w:type="spellStart"/>
      <w:proofErr w:type="gramStart"/>
      <w:r w:rsidRPr="00D46AE6">
        <w:rPr>
          <w:sz w:val="28"/>
        </w:rPr>
        <w:t>Е</w:t>
      </w:r>
      <w:proofErr w:type="gramEnd"/>
      <w:r w:rsidRPr="00D46AE6">
        <w:rPr>
          <w:sz w:val="28"/>
        </w:rPr>
        <w:t>-mail</w:t>
      </w:r>
      <w:proofErr w:type="spellEnd"/>
      <w:r w:rsidRPr="00E1288D">
        <w:rPr>
          <w:sz w:val="28"/>
        </w:rPr>
        <w:t>*</w:t>
      </w:r>
      <w:r w:rsidRPr="00D46AE6">
        <w:rPr>
          <w:sz w:val="28"/>
        </w:rPr>
        <w:t>:</w:t>
      </w:r>
      <w:r>
        <w:rPr>
          <w:sz w:val="28"/>
        </w:rPr>
        <w:t xml:space="preserve"> </w:t>
      </w:r>
      <w:r w:rsidRPr="00D46AE6">
        <w:rPr>
          <w:sz w:val="28"/>
        </w:rPr>
        <w:t>___________________________________________________</w:t>
      </w:r>
      <w:r>
        <w:rPr>
          <w:sz w:val="28"/>
        </w:rPr>
        <w:t>____.</w:t>
      </w:r>
      <w:r w:rsidRPr="00D46AE6">
        <w:rPr>
          <w:sz w:val="28"/>
          <w:vertAlign w:val="superscript"/>
        </w:rPr>
        <w:t xml:space="preserve"> </w:t>
      </w:r>
    </w:p>
    <w:p w:rsidR="001E74F2" w:rsidRPr="00750F68" w:rsidRDefault="001E74F2" w:rsidP="001E74F2">
      <w:pPr>
        <w:spacing w:line="360" w:lineRule="exact"/>
        <w:jc w:val="both"/>
        <w:rPr>
          <w:sz w:val="28"/>
        </w:rPr>
      </w:pPr>
      <w:r w:rsidRPr="00D46AE6">
        <w:rPr>
          <w:sz w:val="28"/>
          <w:vertAlign w:val="superscript"/>
        </w:rPr>
        <w:t>*</w:t>
      </w:r>
      <w:r w:rsidRPr="00750F68">
        <w:rPr>
          <w:color w:val="000000" w:themeColor="text1"/>
          <w:sz w:val="28"/>
          <w:szCs w:val="28"/>
          <w:vertAlign w:val="superscript"/>
        </w:rPr>
        <w:t xml:space="preserve"> </w:t>
      </w:r>
      <w:r w:rsidRPr="007354CA">
        <w:rPr>
          <w:color w:val="000000" w:themeColor="text1"/>
          <w:sz w:val="28"/>
          <w:szCs w:val="28"/>
          <w:vertAlign w:val="superscript"/>
        </w:rPr>
        <w:t xml:space="preserve">Заполняется в обязательном порядке и </w:t>
      </w:r>
      <w:proofErr w:type="gramStart"/>
      <w:r w:rsidRPr="007354CA">
        <w:rPr>
          <w:color w:val="000000" w:themeColor="text1"/>
          <w:sz w:val="28"/>
          <w:szCs w:val="28"/>
          <w:vertAlign w:val="superscript"/>
        </w:rPr>
        <w:t>используется</w:t>
      </w:r>
      <w:proofErr w:type="gramEnd"/>
      <w:r w:rsidRPr="007354CA">
        <w:rPr>
          <w:color w:val="000000" w:themeColor="text1"/>
          <w:sz w:val="28"/>
          <w:szCs w:val="28"/>
          <w:vertAlign w:val="superscript"/>
        </w:rPr>
        <w:t xml:space="preserve"> в том числе для запроса необходимых сведений, направления разъяснений, направления договора по итогам торгов для подписания</w:t>
      </w:r>
      <w:r w:rsidRPr="00750F68">
        <w:rPr>
          <w:color w:val="000000" w:themeColor="text1"/>
          <w:sz w:val="28"/>
          <w:szCs w:val="28"/>
          <w:vertAlign w:val="superscript"/>
        </w:rPr>
        <w:t>.</w:t>
      </w:r>
    </w:p>
    <w:p w:rsidR="001E74F2" w:rsidRPr="00E1288D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Проси</w:t>
      </w:r>
      <w:proofErr w:type="gramStart"/>
      <w:r w:rsidRPr="00D46AE6">
        <w:rPr>
          <w:sz w:val="28"/>
          <w:szCs w:val="28"/>
        </w:rPr>
        <w:t>т</w:t>
      </w:r>
      <w:r w:rsidRPr="00E1288D">
        <w:rPr>
          <w:sz w:val="28"/>
          <w:szCs w:val="28"/>
        </w:rPr>
        <w:t>(</w:t>
      </w:r>
      <w:proofErr w:type="spellStart"/>
      <w:proofErr w:type="gramEnd"/>
      <w:r w:rsidRPr="00D46AE6">
        <w:rPr>
          <w:sz w:val="28"/>
          <w:szCs w:val="28"/>
        </w:rPr>
        <w:t>шу</w:t>
      </w:r>
      <w:proofErr w:type="spellEnd"/>
      <w:r w:rsidRPr="00E1288D">
        <w:rPr>
          <w:sz w:val="28"/>
          <w:szCs w:val="28"/>
        </w:rPr>
        <w:t xml:space="preserve">) </w:t>
      </w:r>
      <w:r w:rsidRPr="00D46AE6">
        <w:rPr>
          <w:sz w:val="28"/>
          <w:szCs w:val="28"/>
        </w:rPr>
        <w:t>принять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настоящую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заявку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на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участие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в</w:t>
      </w:r>
      <w:r w:rsidRPr="00E1288D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</w:t>
      </w:r>
      <w:r w:rsidRPr="00E1288D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процедуре</w:t>
      </w:r>
      <w:r w:rsidRPr="00E1288D">
        <w:rPr>
          <w:sz w:val="28"/>
          <w:szCs w:val="28"/>
        </w:rPr>
        <w:t xml:space="preserve"> № 26/11357/П/А/Э/СЕВ </w:t>
      </w:r>
      <w:r w:rsidRPr="00EF2A89">
        <w:rPr>
          <w:sz w:val="28"/>
          <w:szCs w:val="28"/>
        </w:rPr>
        <w:t>по</w:t>
      </w:r>
      <w:r w:rsidRPr="00E1288D">
        <w:rPr>
          <w:sz w:val="28"/>
          <w:szCs w:val="28"/>
        </w:rPr>
        <w:t xml:space="preserve"> купли-продажи </w:t>
      </w:r>
      <w:r w:rsidRPr="00EF2A89">
        <w:rPr>
          <w:sz w:val="28"/>
          <w:szCs w:val="28"/>
        </w:rPr>
        <w:t>принадлежащ</w:t>
      </w:r>
      <w:r w:rsidRPr="00D46AE6">
        <w:rPr>
          <w:sz w:val="28"/>
          <w:szCs w:val="28"/>
        </w:rPr>
        <w:t>их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ОАО</w:t>
      </w:r>
      <w:r w:rsidRPr="00E1288D">
        <w:rPr>
          <w:sz w:val="28"/>
          <w:szCs w:val="28"/>
        </w:rPr>
        <w:t xml:space="preserve"> «</w:t>
      </w:r>
      <w:r w:rsidRPr="00D46AE6">
        <w:rPr>
          <w:sz w:val="28"/>
          <w:szCs w:val="28"/>
        </w:rPr>
        <w:t>РЖД</w:t>
      </w:r>
      <w:r w:rsidRPr="00E1288D">
        <w:rPr>
          <w:sz w:val="28"/>
          <w:szCs w:val="28"/>
        </w:rPr>
        <w:t xml:space="preserve">» </w:t>
      </w:r>
      <w:r w:rsidRPr="00D46AE6">
        <w:rPr>
          <w:sz w:val="28"/>
          <w:szCs w:val="28"/>
        </w:rPr>
        <w:t>объектов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недвижимого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имущества</w:t>
      </w:r>
      <w:r w:rsidRPr="00E1288D">
        <w:rPr>
          <w:sz w:val="28"/>
          <w:szCs w:val="28"/>
        </w:rPr>
        <w:t xml:space="preserve"> </w:t>
      </w:r>
      <w:r w:rsidRPr="00D46AE6">
        <w:rPr>
          <w:sz w:val="28"/>
          <w:szCs w:val="28"/>
        </w:rPr>
        <w:t>Лот</w:t>
      </w:r>
      <w:r w:rsidRPr="00E1288D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- </w:t>
      </w:r>
      <w:r w:rsidRPr="00E2367E">
        <w:rPr>
          <w:sz w:val="28"/>
          <w:szCs w:val="28"/>
        </w:rPr>
        <w:t>имущественный комплекс, включающий объекты недвижимого и движимого имущества по адресу: Российская Федерация, Вологодская область, Вологда, Можайского,35</w:t>
      </w:r>
      <w:r w:rsidRPr="00E1288D">
        <w:rPr>
          <w:sz w:val="28"/>
          <w:szCs w:val="28"/>
        </w:rPr>
        <w:t xml:space="preserve">, </w:t>
      </w:r>
      <w:r w:rsidRPr="007354CA">
        <w:rPr>
          <w:color w:val="000000" w:themeColor="text1"/>
          <w:sz w:val="28"/>
          <w:szCs w:val="28"/>
        </w:rPr>
        <w:t>в порядке и на условиях, указанных в документации о торгах</w:t>
      </w:r>
      <w:r w:rsidRPr="00E1288D">
        <w:rPr>
          <w:sz w:val="28"/>
          <w:szCs w:val="28"/>
        </w:rPr>
        <w:t>.</w:t>
      </w:r>
    </w:p>
    <w:p w:rsidR="001E74F2" w:rsidRPr="00C91FB7" w:rsidRDefault="001E74F2" w:rsidP="001E74F2">
      <w:pPr>
        <w:pStyle w:val="ConsPlusNormal"/>
        <w:spacing w:line="360" w:lineRule="exact"/>
        <w:ind w:firstLine="540"/>
        <w:jc w:val="both"/>
        <w:rPr>
          <w:i/>
          <w:color w:val="000000" w:themeColor="text1"/>
          <w:sz w:val="28"/>
          <w:szCs w:val="28"/>
        </w:rPr>
      </w:pPr>
      <w:r w:rsidRPr="00C91FB7">
        <w:rPr>
          <w:i/>
          <w:color w:val="000000" w:themeColor="text1"/>
          <w:sz w:val="28"/>
          <w:szCs w:val="28"/>
        </w:rPr>
        <w:t>[Настоящей заявкой Претендент уведомляет Организатора торгов, Оператора о намерении произвести расчет за приобретение объект</w:t>
      </w:r>
      <w:proofErr w:type="gramStart"/>
      <w:r w:rsidRPr="00C91FB7">
        <w:rPr>
          <w:i/>
          <w:color w:val="000000" w:themeColor="text1"/>
          <w:sz w:val="28"/>
          <w:szCs w:val="28"/>
        </w:rPr>
        <w:t>а(</w:t>
      </w:r>
      <w:proofErr w:type="spellStart"/>
      <w:proofErr w:type="gramEnd"/>
      <w:r w:rsidRPr="00C91FB7">
        <w:rPr>
          <w:i/>
          <w:color w:val="000000" w:themeColor="text1"/>
          <w:sz w:val="28"/>
          <w:szCs w:val="28"/>
        </w:rPr>
        <w:t>ов</w:t>
      </w:r>
      <w:proofErr w:type="spellEnd"/>
      <w:r w:rsidRPr="00C91FB7">
        <w:rPr>
          <w:i/>
          <w:color w:val="000000" w:themeColor="text1"/>
          <w:sz w:val="28"/>
          <w:szCs w:val="28"/>
        </w:rPr>
        <w:t>) недвижимого имущества, указанного(</w:t>
      </w:r>
      <w:proofErr w:type="spellStart"/>
      <w:r w:rsidRPr="00C91FB7">
        <w:rPr>
          <w:i/>
          <w:color w:val="000000" w:themeColor="text1"/>
          <w:sz w:val="28"/>
          <w:szCs w:val="28"/>
        </w:rPr>
        <w:t>ых</w:t>
      </w:r>
      <w:proofErr w:type="spellEnd"/>
      <w:r w:rsidRPr="00C91FB7">
        <w:rPr>
          <w:i/>
          <w:color w:val="000000" w:themeColor="text1"/>
          <w:sz w:val="28"/>
          <w:szCs w:val="28"/>
        </w:rPr>
        <w:t>) в документации о торгах, за счет кредитных средств и/или с использованием материнского (семейного) капитала.]*</w:t>
      </w:r>
    </w:p>
    <w:p w:rsidR="001E74F2" w:rsidRPr="00C91FB7" w:rsidRDefault="001E74F2" w:rsidP="001E74F2">
      <w:pPr>
        <w:spacing w:line="360" w:lineRule="exact"/>
        <w:jc w:val="both"/>
        <w:rPr>
          <w:i/>
          <w:sz w:val="20"/>
          <w:szCs w:val="20"/>
        </w:rPr>
      </w:pPr>
      <w:r w:rsidRPr="00C91FB7">
        <w:rPr>
          <w:i/>
          <w:color w:val="000000" w:themeColor="text1"/>
          <w:sz w:val="28"/>
          <w:szCs w:val="28"/>
          <w:vertAlign w:val="subscript"/>
        </w:rPr>
        <w:t>* Абзац включается при отсутствии у Претендента собственных сре</w:t>
      </w:r>
      <w:proofErr w:type="gramStart"/>
      <w:r w:rsidRPr="00C91FB7">
        <w:rPr>
          <w:i/>
          <w:color w:val="000000" w:themeColor="text1"/>
          <w:sz w:val="28"/>
          <w:szCs w:val="28"/>
          <w:vertAlign w:val="subscript"/>
        </w:rPr>
        <w:t>дств дл</w:t>
      </w:r>
      <w:proofErr w:type="gramEnd"/>
      <w:r w:rsidRPr="00C91FB7">
        <w:rPr>
          <w:i/>
          <w:color w:val="000000" w:themeColor="text1"/>
          <w:sz w:val="28"/>
          <w:szCs w:val="28"/>
          <w:vertAlign w:val="subscript"/>
        </w:rPr>
        <w:t>я полной оплаты по договору купли-продажи и/или при намерении использовать материнский (семейный) капитал</w:t>
      </w:r>
      <w:r w:rsidRPr="00C91FB7">
        <w:rPr>
          <w:i/>
          <w:sz w:val="20"/>
          <w:szCs w:val="20"/>
        </w:rPr>
        <w:t>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Обязуетс</w:t>
      </w:r>
      <w:proofErr w:type="gramStart"/>
      <w:r w:rsidRPr="00D46AE6">
        <w:rPr>
          <w:sz w:val="28"/>
          <w:szCs w:val="28"/>
        </w:rPr>
        <w:t>я(</w:t>
      </w:r>
      <w:proofErr w:type="spellStart"/>
      <w:proofErr w:type="gramEnd"/>
      <w:r w:rsidRPr="00D46AE6">
        <w:rPr>
          <w:sz w:val="28"/>
          <w:szCs w:val="28"/>
        </w:rPr>
        <w:t>юсь</w:t>
      </w:r>
      <w:proofErr w:type="spellEnd"/>
      <w:r w:rsidRPr="00D46AE6">
        <w:rPr>
          <w:sz w:val="28"/>
          <w:szCs w:val="28"/>
        </w:rPr>
        <w:t>):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условия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26/11357/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/А/Э/СЕВ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торгов, содержащиеся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документации о торгах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победителем, вторым победителем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торговой процедуры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единственным участником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которым принято решение о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заключении договора,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сроки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</w:t>
      </w:r>
      <w:r w:rsidRPr="00C8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D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уплатить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определенную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торговой процедуры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цену договора (лота).</w:t>
      </w:r>
    </w:p>
    <w:p w:rsidR="001E74F2" w:rsidRPr="00D46AE6" w:rsidRDefault="001E74F2" w:rsidP="001E74F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 xml:space="preserve">С подачей настоящей заявки Претендент признает право отказа </w:t>
      </w:r>
      <w:r>
        <w:rPr>
          <w:sz w:val="28"/>
          <w:szCs w:val="28"/>
        </w:rPr>
        <w:t>ОАО «РЖД»</w:t>
      </w:r>
      <w:r w:rsidRPr="00D46AE6">
        <w:rPr>
          <w:sz w:val="28"/>
          <w:szCs w:val="28"/>
        </w:rPr>
        <w:t xml:space="preserve"> от проведения торгов в сроки, установленные извещением и документацией о торгах.</w:t>
      </w:r>
    </w:p>
    <w:p w:rsidR="001E74F2" w:rsidRPr="00D46AE6" w:rsidRDefault="001E74F2" w:rsidP="001E74F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Настоящая заявка подается с пониманием и признанием того, что: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проведения торгов в установленные сроки;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заключения договора с единственным участником в случае признания торгов несостоявшимися;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«РЖД» вправе отказаться от заключения договора со вторым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признания победителя уклонившимся от заключения договора; 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вправе отказаться от заключения договора в порядке и сроки, установленные документацией о торгах;</w:t>
      </w:r>
    </w:p>
    <w:p w:rsidR="001E74F2" w:rsidRDefault="001E74F2" w:rsidP="001E74F2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exac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«РЖД», </w:t>
      </w:r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(в случае проведения электронных торгов) не несут ответственности перед Претендентами и Участниками за отказ от проведения торгов, отказ от заключения договора, приостановление торгов, за любые убытки, вызванные отказом от проведения торгов, заключения договора, приостановлением торгов, и не берут на себя обязательств по уведомлению каждого Претендента или Участника о принятом </w:t>
      </w:r>
      <w:proofErr w:type="gramStart"/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от проведения торгов, отказе от </w:t>
      </w:r>
      <w:proofErr w:type="gramStart"/>
      <w:r w:rsidRPr="00D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 в установленных случаях, о приостановлении торгов, об итогах торгов и не несут ответственности в случаях, когда Претенденты или Участники не осведомлены об отказе от проведения торгов, отказе от заключения договора в установленных случаях, о приостановлении торгов, об итогах торгов при условии надлежащего размещения уведомлений на ЭТП, сайте «Недвижимость РЖД» либо направления уведомлений в установленном порядке.</w:t>
      </w:r>
      <w:proofErr w:type="gramEnd"/>
    </w:p>
    <w:p w:rsidR="001E74F2" w:rsidRDefault="001E74F2" w:rsidP="001E74F2">
      <w:pPr>
        <w:spacing w:line="360" w:lineRule="exact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Я, Претендент, принимаю на себя весь и любой риск использования электронной почты, личного кабинета на сайте «Недвижимость РЖД», иных каналов электронной передачи данных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передачи электронных сообщений и/или каналов электронной передачи данных, не зависящих от ОАО «РЖД» и/или Оператора.</w:t>
      </w:r>
    </w:p>
    <w:p w:rsidR="001E74F2" w:rsidRDefault="001E74F2" w:rsidP="001E74F2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Я, Претендент, соглашаюсь, что должным доказательством факта и даты при предоставлении информации посредством электронной почты, личного кабинета </w:t>
      </w:r>
      <w:r>
        <w:rPr>
          <w:rFonts w:eastAsiaTheme="minorHAnsi"/>
          <w:sz w:val="28"/>
          <w:szCs w:val="28"/>
          <w:lang w:eastAsia="en-US"/>
        </w:rPr>
        <w:lastRenderedPageBreak/>
        <w:t>на сайте «Недвижимость РЖД», иных каналов электронной передачи данных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ОАО «РЖД» и/или Оператору в настоящей заявке адрес электронной почты по усмотрению ОАО «РЖД» и/или Оператора может быть направлена официальная и дополнительная информация.</w:t>
      </w:r>
    </w:p>
    <w:p w:rsidR="001E74F2" w:rsidRPr="00D01D98" w:rsidRDefault="001E74F2" w:rsidP="001E74F2">
      <w:pPr>
        <w:tabs>
          <w:tab w:val="left" w:pos="1134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970FCE">
        <w:rPr>
          <w:sz w:val="28"/>
          <w:szCs w:val="28"/>
        </w:rPr>
        <w:t xml:space="preserve">Претендент </w:t>
      </w:r>
      <w:r w:rsidRPr="00D01D98">
        <w:rPr>
          <w:sz w:val="28"/>
          <w:szCs w:val="28"/>
        </w:rPr>
        <w:t>подтверждает, что на момент подачи настоящей заявки на участие в торговой процедуре:</w:t>
      </w:r>
    </w:p>
    <w:p w:rsidR="001E74F2" w:rsidRPr="00D01D98" w:rsidRDefault="001E74F2" w:rsidP="001E74F2">
      <w:pPr>
        <w:pStyle w:val="a5"/>
        <w:numPr>
          <w:ilvl w:val="0"/>
          <w:numId w:val="2"/>
        </w:numPr>
        <w:tabs>
          <w:tab w:val="left" w:pos="1134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8">
        <w:rPr>
          <w:rFonts w:ascii="Times New Roman" w:hAnsi="Times New Roman" w:cs="Times New Roman"/>
          <w:sz w:val="28"/>
          <w:szCs w:val="28"/>
        </w:rPr>
        <w:t>не проводится ликвидация Претендента – юридического лица, управляющей организации или управляющего (в случае, если договором или решением Претендента – юридического лица предусмотрена передача полномочий единоличного исполнительного органа управляющей организации или управляющему);</w:t>
      </w:r>
    </w:p>
    <w:p w:rsidR="001E74F2" w:rsidRPr="00D01D98" w:rsidRDefault="001E74F2" w:rsidP="001E74F2">
      <w:pPr>
        <w:pStyle w:val="a5"/>
        <w:numPr>
          <w:ilvl w:val="0"/>
          <w:numId w:val="2"/>
        </w:numPr>
        <w:tabs>
          <w:tab w:val="left" w:pos="1134"/>
          <w:tab w:val="left" w:pos="1418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8">
        <w:rPr>
          <w:rFonts w:ascii="Times New Roman" w:hAnsi="Times New Roman" w:cs="Times New Roman"/>
          <w:sz w:val="28"/>
          <w:szCs w:val="28"/>
        </w:rPr>
        <w:t xml:space="preserve">отсутствует решение арбитражного суда о признании Претендента – юридического лица или индивидуального предпринимателя несостоятельным (банкротом) и </w:t>
      </w:r>
      <w:r w:rsidRPr="00D46AE6">
        <w:rPr>
          <w:rFonts w:ascii="Times New Roman" w:hAnsi="Times New Roman" w:cs="Times New Roman"/>
          <w:sz w:val="28"/>
          <w:szCs w:val="28"/>
        </w:rPr>
        <w:t xml:space="preserve">об открытии в отношении претендента </w:t>
      </w:r>
      <w:r w:rsidRPr="00A04E1E">
        <w:rPr>
          <w:rFonts w:ascii="Times New Roman" w:hAnsi="Times New Roman" w:cs="Times New Roman"/>
          <w:sz w:val="28"/>
          <w:szCs w:val="28"/>
        </w:rPr>
        <w:t>процедуры несостоятельности (банкротства)</w:t>
      </w:r>
      <w:r>
        <w:rPr>
          <w:rFonts w:ascii="Times New Roman" w:hAnsi="Times New Roman" w:cs="Times New Roman"/>
          <w:sz w:val="28"/>
          <w:szCs w:val="28"/>
        </w:rPr>
        <w:t xml:space="preserve"> либо о признании гражданина банкротом и о введении </w:t>
      </w:r>
      <w:r w:rsidRPr="00A04E1E">
        <w:rPr>
          <w:rFonts w:ascii="Times New Roman" w:hAnsi="Times New Roman" w:cs="Times New Roman"/>
          <w:sz w:val="28"/>
          <w:szCs w:val="28"/>
        </w:rPr>
        <w:t>реструктуризации долгов или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D01D98">
        <w:rPr>
          <w:rFonts w:ascii="Times New Roman" w:hAnsi="Times New Roman" w:cs="Times New Roman"/>
          <w:sz w:val="28"/>
          <w:szCs w:val="28"/>
        </w:rPr>
        <w:t xml:space="preserve">имущества гражданина; </w:t>
      </w:r>
    </w:p>
    <w:p w:rsidR="001E74F2" w:rsidRPr="00D01D98" w:rsidRDefault="001E74F2" w:rsidP="001E74F2">
      <w:pPr>
        <w:pStyle w:val="HTML"/>
        <w:numPr>
          <w:ilvl w:val="0"/>
          <w:numId w:val="2"/>
        </w:numPr>
        <w:tabs>
          <w:tab w:val="clear" w:pos="916"/>
          <w:tab w:val="left" w:pos="1134"/>
          <w:tab w:val="left" w:pos="1418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98">
        <w:rPr>
          <w:rFonts w:ascii="Times New Roman" w:hAnsi="Times New Roman" w:cs="Times New Roman"/>
          <w:sz w:val="28"/>
          <w:szCs w:val="28"/>
        </w:rPr>
        <w:t>отсутствует решение о приостановлении деятельности Претендента – юридического лица или индивидуального предпринимателя в порядке, установленном Кодексом Российской Федерации об административных правонарушениях;</w:t>
      </w:r>
    </w:p>
    <w:p w:rsidR="001E74F2" w:rsidRDefault="001E74F2" w:rsidP="001E74F2">
      <w:pPr>
        <w:pStyle w:val="1"/>
        <w:numPr>
          <w:ilvl w:val="0"/>
          <w:numId w:val="2"/>
        </w:numPr>
        <w:tabs>
          <w:tab w:val="left" w:pos="1134"/>
          <w:tab w:val="left" w:pos="1418"/>
        </w:tabs>
        <w:spacing w:line="360" w:lineRule="exact"/>
        <w:ind w:left="0" w:firstLine="709"/>
        <w:rPr>
          <w:szCs w:val="28"/>
        </w:rPr>
      </w:pPr>
      <w:proofErr w:type="gramStart"/>
      <w:r w:rsidRPr="00D01D98">
        <w:rPr>
          <w:szCs w:val="28"/>
        </w:rPr>
        <w:t xml:space="preserve">Претендент </w:t>
      </w:r>
      <w:r w:rsidRPr="00D01D98">
        <w:rPr>
          <w:b/>
          <w:szCs w:val="28"/>
        </w:rPr>
        <w:t>не относится</w:t>
      </w:r>
      <w:r w:rsidRPr="00D01D98">
        <w:rPr>
          <w:szCs w:val="28"/>
        </w:rPr>
        <w:t xml:space="preserve"> к лицам</w:t>
      </w:r>
      <w:r>
        <w:rPr>
          <w:szCs w:val="28"/>
        </w:rPr>
        <w:t>,</w:t>
      </w:r>
      <w:r w:rsidRPr="00D01D98">
        <w:rPr>
          <w:szCs w:val="28"/>
        </w:rPr>
        <w:t xml:space="preserve"> </w:t>
      </w:r>
      <w:r w:rsidRPr="007E0CA7">
        <w:rPr>
          <w:szCs w:val="28"/>
        </w:rPr>
        <w:t>в отношении которых применяются специальные экономические меры (или к организациям, находящимся под контролем указанных лиц) в виде запрета на совершение сделок в  соответствии с Федеральным законом от 30 декабря 2006 г. № 281-ФЗ «О специальных экономических мерах и принудительных мерах» и иными нормативными правовыми актами Российской Федерации</w:t>
      </w:r>
      <w:r>
        <w:rPr>
          <w:szCs w:val="28"/>
        </w:rPr>
        <w:t xml:space="preserve">, </w:t>
      </w:r>
      <w:r w:rsidRPr="009033F5">
        <w:rPr>
          <w:szCs w:val="28"/>
        </w:rPr>
        <w:t>в том числе к лицам, включенным в перечень юридических</w:t>
      </w:r>
      <w:proofErr w:type="gramEnd"/>
      <w:r w:rsidRPr="009033F5">
        <w:rPr>
          <w:szCs w:val="28"/>
        </w:rPr>
        <w:t xml:space="preserve"> лиц, в отношении которых применяются специальные экономические меры, утвержденный постановлением Правительства Российской Федерации от 11 мая 2022 г. № 851 «О мерах по реализации Указа Президента Российской Федерации от 3 мая 2022 г. № 252»</w:t>
      </w:r>
      <w:r>
        <w:rPr>
          <w:szCs w:val="28"/>
        </w:rPr>
        <w:t xml:space="preserve">. </w:t>
      </w:r>
    </w:p>
    <w:p w:rsidR="001E74F2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5F2F66">
        <w:rPr>
          <w:sz w:val="28"/>
          <w:szCs w:val="28"/>
        </w:rPr>
        <w:t xml:space="preserve">Претендент </w:t>
      </w:r>
      <w:r>
        <w:rPr>
          <w:sz w:val="28"/>
          <w:szCs w:val="28"/>
        </w:rPr>
        <w:t xml:space="preserve">подтверждает, что </w:t>
      </w:r>
      <w:r w:rsidRPr="00D01D98">
        <w:rPr>
          <w:sz w:val="28"/>
          <w:szCs w:val="28"/>
        </w:rPr>
        <w:t>на момент подачи настоящей заявки на участие в торговой процедуре</w:t>
      </w:r>
      <w:r w:rsidRPr="00BB4DC2">
        <w:rPr>
          <w:b/>
          <w:sz w:val="28"/>
          <w:szCs w:val="28"/>
        </w:rPr>
        <w:t xml:space="preserve"> </w:t>
      </w:r>
      <w:proofErr w:type="gramStart"/>
      <w:r w:rsidRPr="00BB4DC2">
        <w:rPr>
          <w:b/>
          <w:sz w:val="28"/>
          <w:szCs w:val="28"/>
        </w:rPr>
        <w:t>относится</w:t>
      </w:r>
      <w:proofErr w:type="gramEnd"/>
      <w:r w:rsidRPr="00BB4DC2">
        <w:rPr>
          <w:b/>
          <w:sz w:val="28"/>
          <w:szCs w:val="28"/>
        </w:rPr>
        <w:t>/не относится</w:t>
      </w:r>
      <w:r>
        <w:rPr>
          <w:sz w:val="28"/>
          <w:szCs w:val="28"/>
        </w:rPr>
        <w:t xml:space="preserve"> </w:t>
      </w:r>
      <w:r w:rsidRPr="00BB4DC2">
        <w:rPr>
          <w:i/>
          <w:sz w:val="28"/>
          <w:szCs w:val="28"/>
        </w:rPr>
        <w:t>(выбрать нужное)</w:t>
      </w:r>
      <w:r w:rsidRPr="005F2F66">
        <w:rPr>
          <w:sz w:val="28"/>
          <w:szCs w:val="28"/>
        </w:rPr>
        <w:t xml:space="preserve"> к иностранным </w:t>
      </w:r>
      <w:r w:rsidRPr="009A2D0D">
        <w:rPr>
          <w:sz w:val="28"/>
          <w:szCs w:val="28"/>
        </w:rPr>
        <w:t>ли</w:t>
      </w:r>
      <w:r>
        <w:rPr>
          <w:sz w:val="28"/>
          <w:szCs w:val="28"/>
        </w:rPr>
        <w:t>цам, связанным</w:t>
      </w:r>
      <w:r w:rsidRPr="009A2D0D">
        <w:rPr>
          <w:sz w:val="28"/>
          <w:szCs w:val="28"/>
        </w:rPr>
        <w:t xml:space="preserve"> с иностранными государствами, которые совершают в отношении российских юридических лиц и физическ</w:t>
      </w:r>
      <w:r>
        <w:rPr>
          <w:sz w:val="28"/>
          <w:szCs w:val="28"/>
        </w:rPr>
        <w:t xml:space="preserve">их лиц недружественные действия и </w:t>
      </w:r>
      <w:r w:rsidRPr="009A2D0D">
        <w:rPr>
          <w:sz w:val="28"/>
          <w:szCs w:val="28"/>
        </w:rPr>
        <w:t xml:space="preserve">с которыми установлен особый порядок </w:t>
      </w:r>
      <w:r>
        <w:rPr>
          <w:sz w:val="28"/>
          <w:szCs w:val="28"/>
        </w:rPr>
        <w:t>осуществления (исполнения</w:t>
      </w:r>
      <w:r w:rsidRPr="005F2F66">
        <w:rPr>
          <w:sz w:val="28"/>
          <w:szCs w:val="28"/>
        </w:rPr>
        <w:t>) сделок</w:t>
      </w:r>
      <w:r>
        <w:rPr>
          <w:sz w:val="28"/>
          <w:szCs w:val="28"/>
        </w:rPr>
        <w:t>,</w:t>
      </w:r>
      <w:r w:rsidRPr="005F2F66">
        <w:rPr>
          <w:sz w:val="28"/>
          <w:szCs w:val="28"/>
        </w:rPr>
        <w:t xml:space="preserve"> </w:t>
      </w:r>
      <w:r>
        <w:rPr>
          <w:sz w:val="28"/>
          <w:szCs w:val="28"/>
        </w:rPr>
        <w:t>влекущих</w:t>
      </w:r>
      <w:r w:rsidRPr="005F2F66">
        <w:rPr>
          <w:sz w:val="28"/>
          <w:szCs w:val="28"/>
        </w:rPr>
        <w:t xml:space="preserve"> за собой возникновение права собственности на недвижимое имущество</w:t>
      </w:r>
      <w:r>
        <w:rPr>
          <w:sz w:val="28"/>
          <w:szCs w:val="28"/>
        </w:rPr>
        <w:t>,</w:t>
      </w:r>
      <w:r w:rsidRPr="005F2F66">
        <w:rPr>
          <w:sz w:val="28"/>
          <w:szCs w:val="28"/>
        </w:rPr>
        <w:t xml:space="preserve"> в соответствии с Указом Президента Российской Федерации от 1 марта 2022 г. № 81 «О дополнительных временных </w:t>
      </w:r>
      <w:r w:rsidRPr="005F2F66">
        <w:rPr>
          <w:sz w:val="28"/>
          <w:szCs w:val="28"/>
        </w:rPr>
        <w:lastRenderedPageBreak/>
        <w:t>мерах экономического характера по обеспечению финансовой стабильности Российской Федерации» или иным нормативным правовым актом</w:t>
      </w:r>
      <w:r>
        <w:rPr>
          <w:sz w:val="28"/>
          <w:szCs w:val="28"/>
        </w:rPr>
        <w:t xml:space="preserve">, а также </w:t>
      </w:r>
      <w:r w:rsidRPr="002F2D56">
        <w:rPr>
          <w:b/>
          <w:sz w:val="28"/>
          <w:szCs w:val="28"/>
        </w:rPr>
        <w:t>находится/не находится</w:t>
      </w:r>
      <w:r w:rsidRPr="005F2F66">
        <w:rPr>
          <w:sz w:val="28"/>
          <w:szCs w:val="28"/>
        </w:rPr>
        <w:t xml:space="preserve"> </w:t>
      </w:r>
      <w:r w:rsidRPr="00BB4DC2">
        <w:rPr>
          <w:i/>
          <w:sz w:val="28"/>
          <w:szCs w:val="28"/>
        </w:rPr>
        <w:t xml:space="preserve">(выбрать </w:t>
      </w:r>
      <w:proofErr w:type="gramStart"/>
      <w:r w:rsidRPr="00BB4DC2">
        <w:rPr>
          <w:i/>
          <w:sz w:val="28"/>
          <w:szCs w:val="28"/>
        </w:rPr>
        <w:t>нужное</w:t>
      </w:r>
      <w:proofErr w:type="gramEnd"/>
      <w:r w:rsidRPr="00BB4DC2">
        <w:rPr>
          <w:i/>
          <w:sz w:val="28"/>
          <w:szCs w:val="28"/>
        </w:rPr>
        <w:t>)</w:t>
      </w:r>
      <w:r w:rsidRPr="005F2F66">
        <w:rPr>
          <w:sz w:val="28"/>
          <w:szCs w:val="28"/>
        </w:rPr>
        <w:t xml:space="preserve"> под контролем </w:t>
      </w:r>
      <w:r>
        <w:rPr>
          <w:sz w:val="28"/>
          <w:szCs w:val="28"/>
        </w:rPr>
        <w:t xml:space="preserve">указанных </w:t>
      </w:r>
      <w:r w:rsidRPr="005F2F66">
        <w:rPr>
          <w:sz w:val="28"/>
          <w:szCs w:val="28"/>
        </w:rPr>
        <w:t>иностранных лиц</w:t>
      </w:r>
      <w:r>
        <w:rPr>
          <w:sz w:val="28"/>
          <w:szCs w:val="28"/>
        </w:rPr>
        <w:t>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Претенденту понятны все требования и положения документации</w:t>
      </w:r>
      <w:r w:rsidRPr="00D46AE6">
        <w:rPr>
          <w:sz w:val="28"/>
          <w:szCs w:val="28"/>
        </w:rPr>
        <w:br/>
        <w:t>о торгах.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Претенденту известно фактическое состояние и технические характеристики объект</w:t>
      </w:r>
      <w:proofErr w:type="gramStart"/>
      <w:r w:rsidRPr="00D46AE6">
        <w:rPr>
          <w:sz w:val="28"/>
          <w:szCs w:val="28"/>
        </w:rPr>
        <w:t>а(</w:t>
      </w:r>
      <w:proofErr w:type="spellStart"/>
      <w:proofErr w:type="gramEnd"/>
      <w:r w:rsidRPr="00D46AE6">
        <w:rPr>
          <w:sz w:val="28"/>
          <w:szCs w:val="28"/>
        </w:rPr>
        <w:t>ов</w:t>
      </w:r>
      <w:proofErr w:type="spellEnd"/>
      <w:r w:rsidRPr="00D46AE6">
        <w:rPr>
          <w:sz w:val="28"/>
          <w:szCs w:val="28"/>
        </w:rPr>
        <w:t>) недвижимого имущества, указанного(</w:t>
      </w:r>
      <w:proofErr w:type="spellStart"/>
      <w:r w:rsidRPr="00D46AE6">
        <w:rPr>
          <w:sz w:val="28"/>
          <w:szCs w:val="28"/>
        </w:rPr>
        <w:t>ых</w:t>
      </w:r>
      <w:proofErr w:type="spellEnd"/>
      <w:r w:rsidRPr="00D46AE6">
        <w:rPr>
          <w:sz w:val="28"/>
          <w:szCs w:val="28"/>
        </w:rPr>
        <w:t>) в документации о торгах, и он не имеет претензий к нему(ним).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D46AE6">
        <w:rPr>
          <w:sz w:val="28"/>
          <w:szCs w:val="28"/>
        </w:rPr>
        <w:t>Нижеподписавшийся</w:t>
      </w:r>
      <w:proofErr w:type="gramEnd"/>
      <w:r w:rsidRPr="00D46AE6">
        <w:rPr>
          <w:sz w:val="28"/>
          <w:szCs w:val="28"/>
        </w:rPr>
        <w:t xml:space="preserve"> удостоверяет, что сделанные заявления и сведения, представленные в настоящей заявке, являются полными, точными и верными.</w:t>
      </w:r>
    </w:p>
    <w:p w:rsidR="001E74F2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  <w:r w:rsidRPr="00D46AE6">
        <w:rPr>
          <w:sz w:val="28"/>
          <w:szCs w:val="28"/>
        </w:rPr>
        <w:t>Приложения:</w:t>
      </w:r>
      <w:r>
        <w:rPr>
          <w:sz w:val="28"/>
          <w:szCs w:val="28"/>
        </w:rPr>
        <w:t>*</w:t>
      </w:r>
      <w:r w:rsidRPr="00D46AE6">
        <w:rPr>
          <w:sz w:val="28"/>
          <w:szCs w:val="28"/>
        </w:rPr>
        <w:t xml:space="preserve"> </w:t>
      </w:r>
    </w:p>
    <w:p w:rsidR="001E74F2" w:rsidRPr="00BF59A0" w:rsidRDefault="001E74F2" w:rsidP="001E74F2">
      <w:pPr>
        <w:spacing w:line="360" w:lineRule="exac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Прилагаемые документы </w:t>
      </w:r>
      <w:r w:rsidRPr="00BF59A0">
        <w:rPr>
          <w:i/>
          <w:sz w:val="20"/>
          <w:szCs w:val="20"/>
        </w:rPr>
        <w:t>указываютс</w:t>
      </w:r>
      <w:r>
        <w:rPr>
          <w:i/>
          <w:sz w:val="20"/>
          <w:szCs w:val="20"/>
        </w:rPr>
        <w:t xml:space="preserve">я </w:t>
      </w:r>
      <w:r w:rsidRPr="00BF59A0">
        <w:rPr>
          <w:i/>
          <w:sz w:val="20"/>
          <w:szCs w:val="20"/>
        </w:rPr>
        <w:t xml:space="preserve"> в соответствии с требованиями документации о торгах</w:t>
      </w:r>
      <w:r>
        <w:rPr>
          <w:i/>
          <w:sz w:val="20"/>
          <w:szCs w:val="20"/>
        </w:rPr>
        <w:t xml:space="preserve"> </w:t>
      </w:r>
    </w:p>
    <w:p w:rsidR="001E74F2" w:rsidRPr="00D46AE6" w:rsidRDefault="001E74F2" w:rsidP="001E74F2">
      <w:pPr>
        <w:spacing w:line="360" w:lineRule="exact"/>
        <w:ind w:firstLine="709"/>
        <w:jc w:val="both"/>
        <w:rPr>
          <w:sz w:val="28"/>
          <w:szCs w:val="28"/>
        </w:rPr>
      </w:pPr>
    </w:p>
    <w:p w:rsidR="001E74F2" w:rsidRPr="00D46AE6" w:rsidRDefault="001E74F2" w:rsidP="001E74F2">
      <w:pPr>
        <w:spacing w:line="360" w:lineRule="exact"/>
        <w:rPr>
          <w:sz w:val="28"/>
        </w:rPr>
      </w:pPr>
      <w:r w:rsidRPr="00D46AE6">
        <w:rPr>
          <w:sz w:val="28"/>
        </w:rPr>
        <w:t>/______________/_____________________________________________________/</w:t>
      </w:r>
    </w:p>
    <w:p w:rsidR="001E74F2" w:rsidRPr="00BF59A0" w:rsidRDefault="001E74F2" w:rsidP="001E74F2">
      <w:pPr>
        <w:spacing w:line="360" w:lineRule="exact"/>
        <w:ind w:firstLine="709"/>
        <w:rPr>
          <w:i/>
          <w:sz w:val="28"/>
        </w:rPr>
      </w:pPr>
      <w:proofErr w:type="gramStart"/>
      <w:r>
        <w:rPr>
          <w:i/>
          <w:sz w:val="28"/>
        </w:rPr>
        <w:t>(</w:t>
      </w:r>
      <w:r w:rsidRPr="00BF59A0">
        <w:rPr>
          <w:i/>
          <w:sz w:val="28"/>
        </w:rPr>
        <w:t>подпись и полностью ФИО Претендента (уполномоченного лица)</w:t>
      </w:r>
      <w:r>
        <w:rPr>
          <w:i/>
          <w:sz w:val="28"/>
        </w:rPr>
        <w:t xml:space="preserve"> </w:t>
      </w:r>
      <w:proofErr w:type="gramEnd"/>
    </w:p>
    <w:p w:rsidR="001E74F2" w:rsidRPr="00D46AE6" w:rsidRDefault="001E74F2" w:rsidP="001E74F2">
      <w:pPr>
        <w:ind w:firstLine="709"/>
        <w:rPr>
          <w:sz w:val="28"/>
        </w:rPr>
      </w:pPr>
    </w:p>
    <w:p w:rsidR="001E74F2" w:rsidRPr="00D46AE6" w:rsidRDefault="001E74F2" w:rsidP="001E74F2">
      <w:pPr>
        <w:ind w:firstLine="709"/>
        <w:rPr>
          <w:sz w:val="28"/>
        </w:rPr>
      </w:pPr>
      <w:r w:rsidRPr="00D46AE6">
        <w:rPr>
          <w:sz w:val="28"/>
        </w:rPr>
        <w:t>М.П.</w:t>
      </w:r>
      <w:r>
        <w:rPr>
          <w:sz w:val="28"/>
        </w:rPr>
        <w:t xml:space="preserve"> </w:t>
      </w:r>
      <w:r w:rsidRPr="00BF59A0">
        <w:rPr>
          <w:i/>
          <w:sz w:val="28"/>
        </w:rPr>
        <w:t>(при наличии)</w:t>
      </w:r>
    </w:p>
    <w:p w:rsidR="001E74F2" w:rsidRPr="00D46AE6" w:rsidRDefault="001E74F2" w:rsidP="001E74F2">
      <w:pPr>
        <w:spacing w:line="360" w:lineRule="exact"/>
        <w:ind w:firstLine="709"/>
        <w:jc w:val="right"/>
        <w:rPr>
          <w:sz w:val="28"/>
        </w:rPr>
      </w:pPr>
      <w:r w:rsidRPr="00D46AE6">
        <w:rPr>
          <w:caps/>
          <w:sz w:val="28"/>
        </w:rPr>
        <w:t>«___»_____________20__</w:t>
      </w:r>
      <w:r w:rsidRPr="00D46AE6">
        <w:rPr>
          <w:sz w:val="28"/>
        </w:rPr>
        <w:t>г.</w:t>
      </w:r>
    </w:p>
    <w:p w:rsidR="00A0151C" w:rsidRDefault="00A0151C"/>
    <w:sectPr w:rsidR="00A0151C" w:rsidSect="001E74F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464A"/>
    <w:multiLevelType w:val="hybridMultilevel"/>
    <w:tmpl w:val="B4D4CF24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002A15"/>
    <w:multiLevelType w:val="hybridMultilevel"/>
    <w:tmpl w:val="5E9E3126"/>
    <w:lvl w:ilvl="0" w:tplc="EEEEC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1E74F2"/>
    <w:rsid w:val="001E74F2"/>
    <w:rsid w:val="00A0151C"/>
    <w:rsid w:val="00E6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Приложение"/>
    <w:basedOn w:val="a"/>
    <w:next w:val="a"/>
    <w:link w:val="20"/>
    <w:uiPriority w:val="9"/>
    <w:unhideWhenUsed/>
    <w:qFormat/>
    <w:rsid w:val="001E74F2"/>
    <w:pPr>
      <w:keepNext/>
      <w:keepLines/>
      <w:spacing w:line="360" w:lineRule="exact"/>
      <w:jc w:val="right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иложение Знак"/>
    <w:basedOn w:val="a0"/>
    <w:link w:val="2"/>
    <w:uiPriority w:val="9"/>
    <w:rsid w:val="001E74F2"/>
    <w:rPr>
      <w:rFonts w:ascii="Times New Roman" w:eastAsiaTheme="majorEastAsia" w:hAnsi="Times New Roman" w:cstheme="majorBidi"/>
      <w:bCs/>
      <w:sz w:val="28"/>
      <w:szCs w:val="26"/>
      <w:lang w:eastAsia="en-US"/>
    </w:rPr>
  </w:style>
  <w:style w:type="paragraph" w:customStyle="1" w:styleId="ConsPlusNormal">
    <w:name w:val="ConsPlusNormal"/>
    <w:link w:val="ConsPlusNormal0"/>
    <w:rsid w:val="001E7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1E74F2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E74F2"/>
    <w:rPr>
      <w:sz w:val="20"/>
      <w:szCs w:val="20"/>
      <w:lang w:eastAsia="ru-RU"/>
    </w:rPr>
  </w:style>
  <w:style w:type="paragraph" w:styleId="a5">
    <w:name w:val="List Paragraph"/>
    <w:aliases w:val="название,SL_Абзац списка,Абзац списка для документа,Цветной список - Акцент 11,f_Абзац 1,ПАРАГРАФ,Маркер,Bullet List,FooterText,numbered,ОЦРВ Нумерованный список,Bullet Number,Нумерованый список,lp1,Абзац списка2,Абзац списка литеральный"/>
    <w:basedOn w:val="a"/>
    <w:link w:val="a6"/>
    <w:uiPriority w:val="34"/>
    <w:qFormat/>
    <w:rsid w:val="001E74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E7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74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Абзац списка Знак"/>
    <w:aliases w:val="название Знак,SL_Абзац списка Знак,Абзац списка для документа Знак,Цветной список - Акцент 11 Знак,f_Абзац 1 Знак,ПАРАГРАФ Знак,Маркер Знак,Bullet List Знак,FooterText Знак,numbered Знак,ОЦРВ Нумерованный список Знак,Bullet Number Знак"/>
    <w:basedOn w:val="a0"/>
    <w:link w:val="a5"/>
    <w:uiPriority w:val="34"/>
    <w:qFormat/>
    <w:rsid w:val="001E74F2"/>
    <w:rPr>
      <w:rFonts w:eastAsiaTheme="minorHAnsi"/>
      <w:lang w:eastAsia="en-US"/>
    </w:rPr>
  </w:style>
  <w:style w:type="character" w:customStyle="1" w:styleId="ConsPlusNormal0">
    <w:name w:val="ConsPlusNormal Знак"/>
    <w:basedOn w:val="a0"/>
    <w:link w:val="ConsPlusNormal"/>
    <w:rsid w:val="001E74F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rsid w:val="001E74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"/>
    <w:rsid w:val="001E74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1568</Words>
  <Characters>8943</Characters>
  <Application>Microsoft Office Word</Application>
  <DocSecurity>0</DocSecurity>
  <Lines>74</Lines>
  <Paragraphs>20</Paragraphs>
  <ScaleCrop>false</ScaleCrop>
  <Company>HP Inc.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nri_volkovasv</dc:creator>
  <cp:lastModifiedBy>nri_volkovasv</cp:lastModifiedBy>
  <cp:revision>1</cp:revision>
  <dcterms:created xsi:type="dcterms:W3CDTF">2026-04-08T09:09:00Z</dcterms:created>
  <dcterms:modified xsi:type="dcterms:W3CDTF">2026-04-08T09:09:00Z</dcterms:modified>
</cp:coreProperties>
</file>