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C1" w:rsidRDefault="000F0C4C">
      <w:pPr>
        <w:jc w:val="right"/>
        <w:rPr>
          <w:b/>
          <w:i/>
        </w:rPr>
      </w:pPr>
      <w:r>
        <w:rPr>
          <w:i/>
        </w:rPr>
        <w:t>(Форма заявки)</w:t>
      </w:r>
    </w:p>
    <w:p w:rsidR="003C7DC1" w:rsidRDefault="000F0C4C">
      <w:pPr>
        <w:jc w:val="center"/>
      </w:pPr>
      <w:r>
        <w:t>Заявка</w:t>
      </w:r>
    </w:p>
    <w:p w:rsidR="003C7DC1" w:rsidRDefault="000F0C4C">
      <w:pPr>
        <w:jc w:val="center"/>
      </w:pPr>
      <w:r>
        <w:t>НА УЧАСТИЕ В АУКЦИОНЕ</w:t>
      </w:r>
    </w:p>
    <w:p w:rsidR="003C7DC1" w:rsidRDefault="000F0C4C">
      <w:pPr>
        <w:jc w:val="center"/>
      </w:pPr>
      <w:r>
        <w:t> </w:t>
      </w:r>
    </w:p>
    <w:p w:rsidR="003C7DC1" w:rsidRDefault="000F0C4C">
      <w:pPr>
        <w:ind w:firstLine="720"/>
        <w:jc w:val="both"/>
      </w:pPr>
      <w:r>
        <w:t xml:space="preserve">1. </w:t>
      </w:r>
      <w:proofErr w:type="gramStart"/>
      <w:r>
        <w:t>Ознакомившись с опубликованном на официальном сайте торгов извещением  о проведении аукциона и документацией об аукционе, на право заключения договора аренды_________________________________________________________________________,</w:t>
      </w:r>
      <w:proofErr w:type="gramEnd"/>
    </w:p>
    <w:p w:rsidR="003C7DC1" w:rsidRDefault="000F0C4C">
      <w:pPr>
        <w:jc w:val="center"/>
      </w:pPr>
      <w:r>
        <w:rPr>
          <w:i/>
        </w:rPr>
        <w:t>(описание предмета аукциона)</w:t>
      </w:r>
    </w:p>
    <w:p w:rsidR="003C7DC1" w:rsidRDefault="000F0C4C">
      <w:pPr>
        <w:jc w:val="both"/>
      </w:pPr>
      <w:r>
        <w:t>изучив объект аренды и условия проекта договора аренды,</w:t>
      </w:r>
    </w:p>
    <w:p w:rsidR="003C7DC1" w:rsidRDefault="000F0C4C">
      <w:pPr>
        <w:jc w:val="center"/>
      </w:pPr>
      <w:r>
        <w:t>_______________________________________________________________________________  </w:t>
      </w:r>
      <w:r>
        <w:rPr>
          <w:i/>
        </w:rPr>
        <w:t>(для юридического лица - полное наименование;  для физического лица - Ф.И.О.)</w:t>
      </w:r>
    </w:p>
    <w:p w:rsidR="003C7DC1" w:rsidRDefault="000F0C4C">
      <w:pPr>
        <w:jc w:val="both"/>
      </w:pPr>
      <w:r>
        <w:t>(далее - Заявитель), в лице ________________________________________________________,</w:t>
      </w:r>
    </w:p>
    <w:p w:rsidR="003C7DC1" w:rsidRDefault="000F0C4C">
      <w:pPr>
        <w:jc w:val="both"/>
      </w:pPr>
      <w:r>
        <w:t>действующего на основании ________________________________________, просит принять настоящую заявку на участие в аукционе на право заключения договора аренды.</w:t>
      </w:r>
    </w:p>
    <w:p w:rsidR="003C7DC1" w:rsidRDefault="000F0C4C">
      <w:pPr>
        <w:ind w:firstLine="709"/>
        <w:jc w:val="both"/>
      </w:pPr>
      <w:r>
        <w:t>2. Подавая настоящую заявку на участие в аукционе на право заключения договора аренды, Заявитель обязуется соблюдать условия проведения аукциона, содержащиеся в документации об аукционе.</w:t>
      </w:r>
    </w:p>
    <w:p w:rsidR="003C7DC1" w:rsidRDefault="000F0C4C">
      <w:pPr>
        <w:ind w:firstLine="709"/>
        <w:jc w:val="both"/>
      </w:pPr>
      <w:r>
        <w:t>3. Заявитель не находится в состоянии реорганизации, ликвидации, банкротства, его деятельность не приостановлена.</w:t>
      </w:r>
    </w:p>
    <w:p w:rsidR="003C7DC1" w:rsidRDefault="000F0C4C">
      <w:pPr>
        <w:ind w:firstLine="709"/>
        <w:jc w:val="both"/>
      </w:pPr>
      <w:r>
        <w:t>Гарантирую достоверность сведений, представленных в заявке,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3C7DC1" w:rsidRDefault="000F0C4C">
      <w:pPr>
        <w:ind w:firstLine="709"/>
        <w:jc w:val="both"/>
      </w:pPr>
      <w:r>
        <w:t>4. Заявитель обязуется:</w:t>
      </w:r>
    </w:p>
    <w:p w:rsidR="003C7DC1" w:rsidRDefault="000F0C4C">
      <w:pPr>
        <w:ind w:firstLine="709"/>
        <w:jc w:val="both"/>
      </w:pPr>
      <w:r>
        <w:t>- в случае признания победителем аукциона подписать договор аренды в срок не позднее 20 дней с момента подписания протокола аукциона;</w:t>
      </w:r>
    </w:p>
    <w:p w:rsidR="003C7DC1" w:rsidRDefault="000F0C4C">
      <w:pPr>
        <w:ind w:firstLine="709"/>
        <w:jc w:val="both"/>
      </w:pPr>
      <w:r>
        <w:t>- при подписании договора аренды за свой счет осуществить все необходимые действия для государственной регистрации договора аренды.</w:t>
      </w:r>
    </w:p>
    <w:p w:rsidR="003C7DC1" w:rsidRDefault="000F0C4C">
      <w:pPr>
        <w:ind w:firstLine="709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Заявитель сделает предпоследнее предложение по цене договора, а победитель аукциона будет признан уклонившимся от заключения договора, Заявитель обязуется подписать и зарегистрировать договор аренды в соответствии с требованиями документации об аукционе и по цене договора, предложенной Заявителем.</w:t>
      </w:r>
    </w:p>
    <w:p w:rsidR="003C7DC1" w:rsidRDefault="000F0C4C">
      <w:pPr>
        <w:ind w:firstLine="709"/>
        <w:jc w:val="both"/>
      </w:pPr>
      <w:r>
        <w:t xml:space="preserve">6. Заявитель осведомлен о техническом состоянии предмета аренды и согласен с тем, что организатор аукциона не несёт ответственности за ущерб, который может быть причинен Заявителю отменой аукциона (независимо от времени до начала проведения аукциона), а также приостановлением организации и проведения </w:t>
      </w:r>
      <w:proofErr w:type="gramStart"/>
      <w:r>
        <w:t>аукциона</w:t>
      </w:r>
      <w:proofErr w:type="gramEnd"/>
      <w:r>
        <w:t xml:space="preserve"> в случае если данные действия предусмотрены федеральным законодательством и иными нормативными правовыми актами.</w:t>
      </w:r>
    </w:p>
    <w:p w:rsidR="003C7DC1" w:rsidRDefault="000F0C4C">
      <w:pPr>
        <w:ind w:firstLine="709"/>
        <w:jc w:val="both"/>
      </w:pPr>
      <w:r>
        <w:t xml:space="preserve">7. Заявитель осведомлен о порядке и сроках отзыва настоящей заявки, а также о праве организатора аукциона отказаться от проведения аукциона </w:t>
      </w:r>
      <w:r>
        <w:rPr>
          <w:b/>
          <w:color w:val="C00000"/>
        </w:rPr>
        <w:t>не позднее, чем за пять дней</w:t>
      </w:r>
      <w:r>
        <w:t xml:space="preserve"> до даты окончания срока подачи заявок на участие в аукционе.</w:t>
      </w:r>
    </w:p>
    <w:p w:rsidR="003C7DC1" w:rsidRDefault="000F0C4C">
      <w:pPr>
        <w:ind w:firstLine="709"/>
        <w:jc w:val="both"/>
      </w:pPr>
      <w:r>
        <w:t xml:space="preserve">8. Сведения о месте нахождения, почтовый адрес </w:t>
      </w:r>
      <w:r>
        <w:rPr>
          <w:i/>
        </w:rPr>
        <w:t>(для юридического лица)</w:t>
      </w:r>
      <w:r>
        <w:t xml:space="preserve">; паспортные данные, ИНН, сведения о месте жительства </w:t>
      </w:r>
      <w:r>
        <w:rPr>
          <w:i/>
        </w:rPr>
        <w:t>(для физического лица)</w:t>
      </w:r>
      <w:r>
        <w:t xml:space="preserve">; </w:t>
      </w:r>
      <w:r>
        <w:rPr>
          <w:b/>
        </w:rPr>
        <w:t>банковские реквизиты (в случае возврата задатка)</w:t>
      </w:r>
      <w:r>
        <w:t>; номер контактного телефона: __________________</w:t>
      </w:r>
    </w:p>
    <w:p w:rsidR="003C7DC1" w:rsidRDefault="000F0C4C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7DC1" w:rsidRDefault="000F0C4C">
      <w:r>
        <w:t xml:space="preserve">           9.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3C7DC1" w:rsidRDefault="000F0C4C">
      <w:pPr>
        <w:ind w:left="709"/>
      </w:pPr>
      <w:r>
        <w:t>Заявитель  (его уполномоченное лицо):</w:t>
      </w:r>
    </w:p>
    <w:p w:rsidR="003C7DC1" w:rsidRDefault="000F0C4C">
      <w:r>
        <w:t> </w:t>
      </w:r>
    </w:p>
    <w:p w:rsidR="003C7DC1" w:rsidRDefault="000F0C4C">
      <w:r>
        <w:t>_______________________      _______________________                                                                                                      </w:t>
      </w:r>
    </w:p>
    <w:p w:rsidR="003C7DC1" w:rsidRDefault="000F0C4C">
      <w:r>
        <w:t xml:space="preserve">        (подпись)                                     (Ф.И.О.)   </w:t>
      </w:r>
    </w:p>
    <w:p w:rsidR="003C7DC1" w:rsidRDefault="000F0C4C">
      <w:proofErr w:type="spellStart"/>
      <w:r>
        <w:t>м.п</w:t>
      </w:r>
      <w:proofErr w:type="spellEnd"/>
      <w:r>
        <w:t>.</w:t>
      </w:r>
    </w:p>
    <w:p w:rsidR="003C7DC1" w:rsidRDefault="003C7DC1">
      <w:pPr>
        <w:pStyle w:val="37"/>
        <w:tabs>
          <w:tab w:val="clear" w:pos="360"/>
          <w:tab w:val="left" w:pos="708"/>
        </w:tabs>
        <w:ind w:left="0"/>
        <w:jc w:val="right"/>
        <w:rPr>
          <w:b/>
          <w:i/>
        </w:rPr>
      </w:pPr>
      <w:bookmarkStart w:id="0" w:name="_GoBack"/>
      <w:bookmarkEnd w:id="0"/>
    </w:p>
    <w:sectPr w:rsidR="003C7DC1" w:rsidSect="007C24E8">
      <w:headerReference w:type="default" r:id="rId8"/>
      <w:pgSz w:w="11906" w:h="16838"/>
      <w:pgMar w:top="680" w:right="567" w:bottom="284" w:left="1701" w:header="357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9A" w:rsidRDefault="000A009A" w:rsidP="003C7DC1">
      <w:r>
        <w:separator/>
      </w:r>
    </w:p>
  </w:endnote>
  <w:endnote w:type="continuationSeparator" w:id="0">
    <w:p w:rsidR="000A009A" w:rsidRDefault="000A009A" w:rsidP="003C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9A" w:rsidRDefault="000A009A" w:rsidP="003C7DC1">
      <w:r>
        <w:separator/>
      </w:r>
    </w:p>
  </w:footnote>
  <w:footnote w:type="continuationSeparator" w:id="0">
    <w:p w:rsidR="000A009A" w:rsidRDefault="000A009A" w:rsidP="003C7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DC1" w:rsidRDefault="003F133B">
    <w:pPr>
      <w:framePr w:wrap="around" w:vAnchor="text" w:hAnchor="margin" w:xAlign="center" w:y="1"/>
    </w:pPr>
    <w:r>
      <w:rPr>
        <w:rStyle w:val="19"/>
      </w:rPr>
      <w:fldChar w:fldCharType="begin"/>
    </w:r>
    <w:r w:rsidR="000F0C4C">
      <w:rPr>
        <w:rStyle w:val="19"/>
      </w:rPr>
      <w:instrText xml:space="preserve">PAGE </w:instrText>
    </w:r>
    <w:r>
      <w:rPr>
        <w:rStyle w:val="19"/>
      </w:rPr>
      <w:fldChar w:fldCharType="separate"/>
    </w:r>
    <w:r w:rsidR="00BE030A">
      <w:rPr>
        <w:rStyle w:val="19"/>
        <w:noProof/>
      </w:rPr>
      <w:t>3</w:t>
    </w:r>
    <w:r>
      <w:rPr>
        <w:rStyle w:val="19"/>
      </w:rPr>
      <w:fldChar w:fldCharType="end"/>
    </w:r>
  </w:p>
  <w:p w:rsidR="003C7DC1" w:rsidRDefault="003C7D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66D5"/>
    <w:multiLevelType w:val="multilevel"/>
    <w:tmpl w:val="7C46E7D0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b/>
      </w:rPr>
    </w:lvl>
    <w:lvl w:ilvl="1">
      <w:start w:val="2"/>
      <w:numFmt w:val="decimal"/>
      <w:lvlText w:val="%1.%2."/>
      <w:lvlJc w:val="left"/>
      <w:pPr>
        <w:ind w:left="90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b/>
      </w:rPr>
    </w:lvl>
  </w:abstractNum>
  <w:abstractNum w:abstractNumId="1">
    <w:nsid w:val="1A486AC0"/>
    <w:multiLevelType w:val="multilevel"/>
    <w:tmpl w:val="215647CC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874793"/>
    <w:multiLevelType w:val="singleLevel"/>
    <w:tmpl w:val="0419001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</w:abstractNum>
  <w:abstractNum w:abstractNumId="3">
    <w:nsid w:val="62730F90"/>
    <w:multiLevelType w:val="multilevel"/>
    <w:tmpl w:val="645EC822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5EC6E62"/>
    <w:multiLevelType w:val="multilevel"/>
    <w:tmpl w:val="ED940114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C1"/>
    <w:rsid w:val="00070450"/>
    <w:rsid w:val="000A009A"/>
    <w:rsid w:val="000C5EBF"/>
    <w:rsid w:val="000C76DF"/>
    <w:rsid w:val="000F0C4C"/>
    <w:rsid w:val="001C133C"/>
    <w:rsid w:val="001E051A"/>
    <w:rsid w:val="00255E5F"/>
    <w:rsid w:val="003C7DC1"/>
    <w:rsid w:val="003F133B"/>
    <w:rsid w:val="006776A5"/>
    <w:rsid w:val="007C24E8"/>
    <w:rsid w:val="00A83790"/>
    <w:rsid w:val="00B55D57"/>
    <w:rsid w:val="00BE030A"/>
    <w:rsid w:val="00C93941"/>
    <w:rsid w:val="00DA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7DC1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C7DC1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3C7DC1"/>
    <w:pPr>
      <w:keepNext/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rsid w:val="003C7DC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7DC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7DC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7DC1"/>
    <w:rPr>
      <w:sz w:val="24"/>
    </w:rPr>
  </w:style>
  <w:style w:type="paragraph" w:styleId="21">
    <w:name w:val="toc 2"/>
    <w:next w:val="a"/>
    <w:link w:val="22"/>
    <w:uiPriority w:val="39"/>
    <w:rsid w:val="003C7DC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7DC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7DC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7DC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7DC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7DC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7DC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7DC1"/>
    <w:rPr>
      <w:rFonts w:ascii="XO Thames" w:hAnsi="XO Thames"/>
      <w:sz w:val="28"/>
    </w:rPr>
  </w:style>
  <w:style w:type="paragraph" w:styleId="a3">
    <w:name w:val="header"/>
    <w:basedOn w:val="a"/>
    <w:link w:val="a4"/>
    <w:rsid w:val="003C7D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3C7DC1"/>
    <w:rPr>
      <w:sz w:val="24"/>
    </w:rPr>
  </w:style>
  <w:style w:type="paragraph" w:customStyle="1" w:styleId="12">
    <w:name w:val="Обычный1"/>
    <w:link w:val="13"/>
    <w:rsid w:val="003C7DC1"/>
    <w:rPr>
      <w:sz w:val="24"/>
    </w:rPr>
  </w:style>
  <w:style w:type="character" w:customStyle="1" w:styleId="13">
    <w:name w:val="Обычный1"/>
    <w:link w:val="12"/>
    <w:rsid w:val="003C7DC1"/>
    <w:rPr>
      <w:sz w:val="24"/>
    </w:rPr>
  </w:style>
  <w:style w:type="paragraph" w:customStyle="1" w:styleId="Endnote">
    <w:name w:val="Endnote"/>
    <w:link w:val="Endnote0"/>
    <w:rsid w:val="003C7DC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C7DC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7DC1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rsid w:val="003C7DC1"/>
    <w:rPr>
      <w:sz w:val="26"/>
    </w:rPr>
  </w:style>
  <w:style w:type="character" w:customStyle="1" w:styleId="ConsPlusCell0">
    <w:name w:val="ConsPlusCell"/>
    <w:link w:val="ConsPlusCell"/>
    <w:rsid w:val="003C7DC1"/>
    <w:rPr>
      <w:sz w:val="26"/>
    </w:rPr>
  </w:style>
  <w:style w:type="paragraph" w:customStyle="1" w:styleId="14">
    <w:name w:val="Гиперссылка1"/>
    <w:link w:val="15"/>
    <w:rsid w:val="003C7DC1"/>
    <w:rPr>
      <w:color w:val="0000FF"/>
      <w:u w:val="single"/>
    </w:rPr>
  </w:style>
  <w:style w:type="character" w:customStyle="1" w:styleId="15">
    <w:name w:val="Гиперссылка1"/>
    <w:link w:val="14"/>
    <w:rsid w:val="003C7DC1"/>
    <w:rPr>
      <w:color w:val="0000FF"/>
      <w:u w:val="single"/>
    </w:rPr>
  </w:style>
  <w:style w:type="paragraph" w:customStyle="1" w:styleId="Iauiue">
    <w:name w:val="Iau?iue"/>
    <w:link w:val="Iauiue0"/>
    <w:rsid w:val="003C7DC1"/>
    <w:rPr>
      <w:sz w:val="26"/>
    </w:rPr>
  </w:style>
  <w:style w:type="character" w:customStyle="1" w:styleId="Iauiue0">
    <w:name w:val="Iau?iue"/>
    <w:link w:val="Iauiue"/>
    <w:rsid w:val="003C7DC1"/>
    <w:rPr>
      <w:sz w:val="26"/>
    </w:rPr>
  </w:style>
  <w:style w:type="paragraph" w:styleId="a5">
    <w:name w:val="Balloon Text"/>
    <w:basedOn w:val="a"/>
    <w:link w:val="a6"/>
    <w:rsid w:val="003C7DC1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3C7DC1"/>
    <w:rPr>
      <w:rFonts w:ascii="Tahoma" w:hAnsi="Tahoma"/>
      <w:sz w:val="16"/>
    </w:rPr>
  </w:style>
  <w:style w:type="paragraph" w:customStyle="1" w:styleId="16">
    <w:name w:val="Основной шрифт абзаца1"/>
    <w:rsid w:val="003C7DC1"/>
  </w:style>
  <w:style w:type="paragraph" w:styleId="a7">
    <w:name w:val="Normal (Web)"/>
    <w:basedOn w:val="a"/>
    <w:link w:val="a8"/>
    <w:rsid w:val="003C7DC1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sid w:val="003C7DC1"/>
    <w:rPr>
      <w:sz w:val="24"/>
    </w:rPr>
  </w:style>
  <w:style w:type="paragraph" w:customStyle="1" w:styleId="ConsPlusTitle">
    <w:name w:val="ConsPlusTitle"/>
    <w:link w:val="ConsPlusTitle0"/>
    <w:rsid w:val="003C7DC1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3C7DC1"/>
    <w:rPr>
      <w:rFonts w:ascii="Arial" w:hAnsi="Arial"/>
      <w:b/>
    </w:rPr>
  </w:style>
  <w:style w:type="paragraph" w:styleId="a9">
    <w:name w:val="Body Text"/>
    <w:basedOn w:val="a"/>
    <w:link w:val="aa"/>
    <w:rsid w:val="003C7DC1"/>
    <w:pPr>
      <w:spacing w:after="120"/>
    </w:pPr>
  </w:style>
  <w:style w:type="character" w:customStyle="1" w:styleId="aa">
    <w:name w:val="Основной текст Знак"/>
    <w:basedOn w:val="1"/>
    <w:link w:val="a9"/>
    <w:rsid w:val="003C7DC1"/>
    <w:rPr>
      <w:sz w:val="24"/>
    </w:rPr>
  </w:style>
  <w:style w:type="paragraph" w:customStyle="1" w:styleId="23">
    <w:name w:val="Знак Знак2 Знак Знак Знак Знак"/>
    <w:basedOn w:val="a"/>
    <w:link w:val="24"/>
    <w:rsid w:val="003C7DC1"/>
    <w:pPr>
      <w:spacing w:after="160" w:line="240" w:lineRule="exact"/>
    </w:pPr>
    <w:rPr>
      <w:rFonts w:ascii="Verdana" w:hAnsi="Verdana"/>
    </w:rPr>
  </w:style>
  <w:style w:type="character" w:customStyle="1" w:styleId="24">
    <w:name w:val="Знак Знак2 Знак Знак Знак Знак"/>
    <w:basedOn w:val="1"/>
    <w:link w:val="23"/>
    <w:rsid w:val="003C7DC1"/>
    <w:rPr>
      <w:rFonts w:ascii="Verdana" w:hAnsi="Verdana"/>
      <w:sz w:val="24"/>
    </w:rPr>
  </w:style>
  <w:style w:type="paragraph" w:styleId="ab">
    <w:name w:val="footer"/>
    <w:basedOn w:val="a"/>
    <w:link w:val="ac"/>
    <w:rsid w:val="003C7D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3C7DC1"/>
    <w:rPr>
      <w:sz w:val="24"/>
    </w:rPr>
  </w:style>
  <w:style w:type="paragraph" w:styleId="25">
    <w:name w:val="Body Text Indent 2"/>
    <w:basedOn w:val="a"/>
    <w:link w:val="26"/>
    <w:rsid w:val="003C7DC1"/>
    <w:pPr>
      <w:ind w:firstLine="720"/>
      <w:jc w:val="both"/>
    </w:pPr>
  </w:style>
  <w:style w:type="character" w:customStyle="1" w:styleId="26">
    <w:name w:val="Основной текст с отступом 2 Знак"/>
    <w:basedOn w:val="1"/>
    <w:link w:val="25"/>
    <w:rsid w:val="003C7DC1"/>
    <w:rPr>
      <w:sz w:val="24"/>
    </w:rPr>
  </w:style>
  <w:style w:type="paragraph" w:styleId="31">
    <w:name w:val="toc 3"/>
    <w:next w:val="a"/>
    <w:link w:val="32"/>
    <w:uiPriority w:val="39"/>
    <w:rsid w:val="003C7DC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7DC1"/>
    <w:rPr>
      <w:rFonts w:ascii="XO Thames" w:hAnsi="XO Thames"/>
      <w:sz w:val="28"/>
    </w:rPr>
  </w:style>
  <w:style w:type="paragraph" w:customStyle="1" w:styleId="17">
    <w:name w:val="Номер страницы1"/>
    <w:basedOn w:val="18"/>
    <w:link w:val="19"/>
    <w:rsid w:val="003C7DC1"/>
  </w:style>
  <w:style w:type="character" w:customStyle="1" w:styleId="19">
    <w:name w:val="Номер страницы1"/>
    <w:basedOn w:val="1a"/>
    <w:link w:val="17"/>
    <w:rsid w:val="003C7DC1"/>
  </w:style>
  <w:style w:type="character" w:customStyle="1" w:styleId="50">
    <w:name w:val="Заголовок 5 Знак"/>
    <w:link w:val="5"/>
    <w:rsid w:val="003C7DC1"/>
    <w:rPr>
      <w:rFonts w:ascii="XO Thames" w:hAnsi="XO Thames"/>
      <w:b/>
      <w:sz w:val="22"/>
    </w:rPr>
  </w:style>
  <w:style w:type="paragraph" w:customStyle="1" w:styleId="xl153">
    <w:name w:val="xl153"/>
    <w:basedOn w:val="a"/>
    <w:link w:val="xl1530"/>
    <w:rsid w:val="003C7DC1"/>
    <w:pPr>
      <w:spacing w:beforeAutospacing="1" w:afterAutospacing="1"/>
      <w:jc w:val="center"/>
    </w:pPr>
    <w:rPr>
      <w:b/>
    </w:rPr>
  </w:style>
  <w:style w:type="character" w:customStyle="1" w:styleId="xl1530">
    <w:name w:val="xl153"/>
    <w:basedOn w:val="1"/>
    <w:link w:val="xl153"/>
    <w:rsid w:val="003C7DC1"/>
    <w:rPr>
      <w:b/>
      <w:sz w:val="24"/>
    </w:rPr>
  </w:style>
  <w:style w:type="paragraph" w:styleId="33">
    <w:name w:val="Body Text 3"/>
    <w:basedOn w:val="a"/>
    <w:link w:val="34"/>
    <w:rsid w:val="003C7DC1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3C7DC1"/>
    <w:rPr>
      <w:sz w:val="16"/>
    </w:rPr>
  </w:style>
  <w:style w:type="character" w:customStyle="1" w:styleId="11">
    <w:name w:val="Заголовок 1 Знак"/>
    <w:basedOn w:val="1"/>
    <w:link w:val="10"/>
    <w:rsid w:val="003C7DC1"/>
    <w:rPr>
      <w:rFonts w:ascii="Cambria" w:hAnsi="Cambria"/>
      <w:b/>
      <w:sz w:val="32"/>
    </w:rPr>
  </w:style>
  <w:style w:type="paragraph" w:customStyle="1" w:styleId="1b">
    <w:name w:val="Строгий1"/>
    <w:link w:val="1c"/>
    <w:rsid w:val="003C7DC1"/>
    <w:rPr>
      <w:b/>
    </w:rPr>
  </w:style>
  <w:style w:type="character" w:customStyle="1" w:styleId="1c">
    <w:name w:val="Строгий1"/>
    <w:link w:val="1b"/>
    <w:rsid w:val="003C7DC1"/>
    <w:rPr>
      <w:b/>
    </w:rPr>
  </w:style>
  <w:style w:type="paragraph" w:customStyle="1" w:styleId="ConsNonformat">
    <w:name w:val="ConsNonformat"/>
    <w:link w:val="ConsNonformat0"/>
    <w:rsid w:val="003C7DC1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3C7DC1"/>
    <w:rPr>
      <w:rFonts w:ascii="Courier New" w:hAnsi="Courier New"/>
    </w:rPr>
  </w:style>
  <w:style w:type="paragraph" w:customStyle="1" w:styleId="27">
    <w:name w:val="Гиперссылка2"/>
    <w:link w:val="ad"/>
    <w:rsid w:val="003C7DC1"/>
    <w:rPr>
      <w:color w:val="0000FF"/>
      <w:u w:val="single"/>
    </w:rPr>
  </w:style>
  <w:style w:type="character" w:styleId="ad">
    <w:name w:val="Hyperlink"/>
    <w:link w:val="27"/>
    <w:rsid w:val="003C7DC1"/>
    <w:rPr>
      <w:color w:val="0000FF"/>
      <w:u w:val="single"/>
    </w:rPr>
  </w:style>
  <w:style w:type="paragraph" w:customStyle="1" w:styleId="Footnote">
    <w:name w:val="Footnote"/>
    <w:link w:val="Footnote0"/>
    <w:rsid w:val="003C7DC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C7DC1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sid w:val="003C7DC1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3C7DC1"/>
    <w:rPr>
      <w:rFonts w:ascii="XO Thames" w:hAnsi="XO Thames"/>
      <w:b/>
      <w:sz w:val="28"/>
    </w:rPr>
  </w:style>
  <w:style w:type="paragraph" w:customStyle="1" w:styleId="1f">
    <w:name w:val="Гиперссылка1"/>
    <w:link w:val="1f0"/>
    <w:rsid w:val="003C7DC1"/>
    <w:rPr>
      <w:color w:val="0000FF"/>
      <w:u w:val="single"/>
    </w:rPr>
  </w:style>
  <w:style w:type="character" w:customStyle="1" w:styleId="1f0">
    <w:name w:val="Гиперссылка1"/>
    <w:link w:val="1f"/>
    <w:rsid w:val="003C7DC1"/>
    <w:rPr>
      <w:color w:val="0000FF"/>
      <w:u w:val="single"/>
    </w:rPr>
  </w:style>
  <w:style w:type="paragraph" w:customStyle="1" w:styleId="HeaderandFooter">
    <w:name w:val="Header and Footer"/>
    <w:link w:val="HeaderandFooter0"/>
    <w:rsid w:val="003C7DC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C7DC1"/>
    <w:rPr>
      <w:rFonts w:ascii="XO Thames" w:hAnsi="XO Thames"/>
    </w:rPr>
  </w:style>
  <w:style w:type="paragraph" w:styleId="9">
    <w:name w:val="toc 9"/>
    <w:next w:val="a"/>
    <w:link w:val="90"/>
    <w:uiPriority w:val="39"/>
    <w:rsid w:val="003C7DC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7DC1"/>
    <w:rPr>
      <w:rFonts w:ascii="XO Thames" w:hAnsi="XO Thames"/>
      <w:sz w:val="28"/>
    </w:rPr>
  </w:style>
  <w:style w:type="paragraph" w:styleId="ae">
    <w:name w:val="List Paragraph"/>
    <w:basedOn w:val="a"/>
    <w:link w:val="af"/>
    <w:rsid w:val="003C7DC1"/>
    <w:pPr>
      <w:ind w:left="720"/>
      <w:contextualSpacing/>
    </w:pPr>
    <w:rPr>
      <w:sz w:val="20"/>
    </w:rPr>
  </w:style>
  <w:style w:type="character" w:customStyle="1" w:styleId="af">
    <w:name w:val="Абзац списка Знак"/>
    <w:basedOn w:val="1"/>
    <w:link w:val="ae"/>
    <w:rsid w:val="003C7DC1"/>
    <w:rPr>
      <w:sz w:val="20"/>
    </w:rPr>
  </w:style>
  <w:style w:type="paragraph" w:styleId="35">
    <w:name w:val="List 3"/>
    <w:basedOn w:val="a"/>
    <w:link w:val="36"/>
    <w:rsid w:val="003C7DC1"/>
    <w:pPr>
      <w:ind w:left="1080" w:hanging="360"/>
    </w:pPr>
    <w:rPr>
      <w:sz w:val="20"/>
    </w:rPr>
  </w:style>
  <w:style w:type="character" w:customStyle="1" w:styleId="36">
    <w:name w:val="Список 3 Знак"/>
    <w:basedOn w:val="1"/>
    <w:link w:val="35"/>
    <w:rsid w:val="003C7DC1"/>
    <w:rPr>
      <w:sz w:val="20"/>
    </w:rPr>
  </w:style>
  <w:style w:type="paragraph" w:customStyle="1" w:styleId="18">
    <w:name w:val="Основной шрифт абзаца1"/>
    <w:link w:val="1a"/>
    <w:rsid w:val="003C7DC1"/>
  </w:style>
  <w:style w:type="character" w:customStyle="1" w:styleId="1a">
    <w:name w:val="Основной шрифт абзаца1"/>
    <w:link w:val="18"/>
    <w:rsid w:val="003C7DC1"/>
  </w:style>
  <w:style w:type="paragraph" w:styleId="8">
    <w:name w:val="toc 8"/>
    <w:next w:val="a"/>
    <w:link w:val="80"/>
    <w:uiPriority w:val="39"/>
    <w:rsid w:val="003C7DC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7DC1"/>
    <w:rPr>
      <w:rFonts w:ascii="XO Thames" w:hAnsi="XO Thames"/>
      <w:sz w:val="28"/>
    </w:rPr>
  </w:style>
  <w:style w:type="paragraph" w:customStyle="1" w:styleId="1f1">
    <w:name w:val="Обычный1"/>
    <w:link w:val="1f2"/>
    <w:rsid w:val="003C7DC1"/>
    <w:rPr>
      <w:sz w:val="24"/>
    </w:rPr>
  </w:style>
  <w:style w:type="character" w:customStyle="1" w:styleId="1f2">
    <w:name w:val="Обычный1"/>
    <w:link w:val="1f1"/>
    <w:rsid w:val="003C7DC1"/>
    <w:rPr>
      <w:sz w:val="24"/>
    </w:rPr>
  </w:style>
  <w:style w:type="paragraph" w:customStyle="1" w:styleId="28">
    <w:name w:val="Основной шрифт абзаца2"/>
    <w:link w:val="29"/>
    <w:rsid w:val="003C7DC1"/>
  </w:style>
  <w:style w:type="character" w:customStyle="1" w:styleId="29">
    <w:name w:val="Основной шрифт абзаца2"/>
    <w:link w:val="28"/>
    <w:rsid w:val="003C7DC1"/>
  </w:style>
  <w:style w:type="paragraph" w:styleId="51">
    <w:name w:val="toc 5"/>
    <w:next w:val="a"/>
    <w:link w:val="52"/>
    <w:uiPriority w:val="39"/>
    <w:rsid w:val="003C7DC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7DC1"/>
    <w:rPr>
      <w:rFonts w:ascii="XO Thames" w:hAnsi="XO Thames"/>
      <w:sz w:val="28"/>
    </w:rPr>
  </w:style>
  <w:style w:type="paragraph" w:styleId="2a">
    <w:name w:val="Body Text 2"/>
    <w:basedOn w:val="a"/>
    <w:link w:val="2b"/>
    <w:rsid w:val="003C7DC1"/>
    <w:pPr>
      <w:spacing w:after="120" w:line="480" w:lineRule="auto"/>
    </w:pPr>
  </w:style>
  <w:style w:type="character" w:customStyle="1" w:styleId="2b">
    <w:name w:val="Основной текст 2 Знак"/>
    <w:basedOn w:val="1"/>
    <w:link w:val="2a"/>
    <w:rsid w:val="003C7DC1"/>
    <w:rPr>
      <w:sz w:val="24"/>
    </w:rPr>
  </w:style>
  <w:style w:type="paragraph" w:styleId="af0">
    <w:name w:val="Subtitle"/>
    <w:next w:val="a"/>
    <w:link w:val="af1"/>
    <w:uiPriority w:val="11"/>
    <w:qFormat/>
    <w:rsid w:val="003C7DC1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3C7DC1"/>
    <w:rPr>
      <w:rFonts w:ascii="XO Thames" w:hAnsi="XO Thames"/>
      <w:i/>
      <w:sz w:val="24"/>
    </w:rPr>
  </w:style>
  <w:style w:type="paragraph" w:styleId="af2">
    <w:name w:val="Title"/>
    <w:basedOn w:val="a"/>
    <w:link w:val="af3"/>
    <w:qFormat/>
    <w:rsid w:val="003C7DC1"/>
    <w:pPr>
      <w:jc w:val="center"/>
    </w:pPr>
    <w:rPr>
      <w:sz w:val="40"/>
    </w:rPr>
  </w:style>
  <w:style w:type="character" w:customStyle="1" w:styleId="af3">
    <w:name w:val="Название Знак"/>
    <w:basedOn w:val="1"/>
    <w:link w:val="af2"/>
    <w:rsid w:val="003C7DC1"/>
    <w:rPr>
      <w:sz w:val="40"/>
    </w:rPr>
  </w:style>
  <w:style w:type="paragraph" w:customStyle="1" w:styleId="37">
    <w:name w:val="Стиль3 Знак Знак"/>
    <w:basedOn w:val="25"/>
    <w:link w:val="38"/>
    <w:rsid w:val="003C7DC1"/>
    <w:pPr>
      <w:widowControl w:val="0"/>
      <w:tabs>
        <w:tab w:val="left" w:pos="360"/>
      </w:tabs>
      <w:ind w:left="283" w:firstLine="0"/>
    </w:pPr>
  </w:style>
  <w:style w:type="character" w:customStyle="1" w:styleId="38">
    <w:name w:val="Стиль3 Знак Знак"/>
    <w:basedOn w:val="26"/>
    <w:link w:val="37"/>
    <w:rsid w:val="003C7DC1"/>
    <w:rPr>
      <w:sz w:val="24"/>
    </w:rPr>
  </w:style>
  <w:style w:type="character" w:customStyle="1" w:styleId="40">
    <w:name w:val="Заголовок 4 Знак"/>
    <w:link w:val="4"/>
    <w:rsid w:val="003C7DC1"/>
    <w:rPr>
      <w:rFonts w:ascii="XO Thames" w:hAnsi="XO Thames"/>
      <w:b/>
      <w:sz w:val="24"/>
    </w:rPr>
  </w:style>
  <w:style w:type="paragraph" w:customStyle="1" w:styleId="ConsNormal">
    <w:name w:val="ConsNormal"/>
    <w:link w:val="ConsNormal0"/>
    <w:rsid w:val="003C7DC1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3C7DC1"/>
    <w:rPr>
      <w:rFonts w:ascii="Arial" w:hAnsi="Arial"/>
    </w:rPr>
  </w:style>
  <w:style w:type="paragraph" w:customStyle="1" w:styleId="ConsPlusNormal">
    <w:name w:val="ConsPlusNormal"/>
    <w:link w:val="ConsPlusNormal0"/>
    <w:rsid w:val="003C7DC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C7DC1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3C7DC1"/>
    <w:rPr>
      <w:sz w:val="26"/>
    </w:rPr>
  </w:style>
  <w:style w:type="table" w:styleId="af4">
    <w:name w:val="Table Grid"/>
    <w:basedOn w:val="a1"/>
    <w:rsid w:val="003C7D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auiue1">
    <w:name w:val="Iau?iue Знак"/>
    <w:basedOn w:val="a0"/>
    <w:rsid w:val="00C93941"/>
    <w:rPr>
      <w:sz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Перова Екатерина Васильевна</cp:lastModifiedBy>
  <cp:revision>9</cp:revision>
  <cp:lastPrinted>2025-11-10T08:33:00Z</cp:lastPrinted>
  <dcterms:created xsi:type="dcterms:W3CDTF">2024-06-10T07:33:00Z</dcterms:created>
  <dcterms:modified xsi:type="dcterms:W3CDTF">2025-11-10T08:38:00Z</dcterms:modified>
</cp:coreProperties>
</file>