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E" w:rsidRPr="002F4D45" w:rsidRDefault="00C76373" w:rsidP="00CC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2F4D45">
        <w:rPr>
          <w:rFonts w:ascii="Times New Roman" w:hAnsi="Times New Roman"/>
          <w:b/>
          <w:sz w:val="24"/>
        </w:rPr>
        <w:t>ии ау</w:t>
      </w:r>
      <w:proofErr w:type="gramEnd"/>
      <w:r w:rsidRPr="002F4D45">
        <w:rPr>
          <w:rFonts w:ascii="Times New Roman" w:hAnsi="Times New Roman"/>
          <w:b/>
          <w:sz w:val="24"/>
        </w:rPr>
        <w:t xml:space="preserve">кциона </w:t>
      </w:r>
      <w:r w:rsidR="0005102A" w:rsidRPr="002F4D45">
        <w:rPr>
          <w:rFonts w:ascii="Times New Roman" w:hAnsi="Times New Roman"/>
          <w:b/>
          <w:sz w:val="24"/>
        </w:rPr>
        <w:t xml:space="preserve">на право заключения договора аренды </w:t>
      </w:r>
      <w:r w:rsidRPr="002F4D45">
        <w:rPr>
          <w:rFonts w:ascii="Times New Roman" w:hAnsi="Times New Roman"/>
          <w:b/>
          <w:sz w:val="24"/>
        </w:rPr>
        <w:t>земельного участка, государственная собственность на который не разграничена, в электронной форме</w:t>
      </w:r>
    </w:p>
    <w:p w:rsidR="001B3BAE" w:rsidRPr="002F4D45" w:rsidRDefault="001B3BAE" w:rsidP="00CC2CA7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4148E8" w:rsidRPr="002F4D45" w:rsidRDefault="004148E8" w:rsidP="00CC2CA7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Организаторы аукциона:</w:t>
      </w:r>
    </w:p>
    <w:p w:rsidR="001B3BAE" w:rsidRPr="002F4D45" w:rsidRDefault="004148E8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1.1. </w:t>
      </w:r>
      <w:r w:rsidR="00C76373" w:rsidRPr="002F4D45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CD1648" w:rsidRPr="002F4D45">
          <w:rPr>
            <w:rStyle w:val="af3"/>
            <w:rFonts w:ascii="Times New Roman" w:hAnsi="Times New Roman"/>
            <w:sz w:val="24"/>
          </w:rPr>
          <w:t>dio@vologda-city.ru</w:t>
        </w:r>
      </w:hyperlink>
      <w:r w:rsidR="00C76373" w:rsidRPr="002F4D45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2F4D45">
        <w:rPr>
          <w:rFonts w:ascii="Times New Roman" w:hAnsi="Times New Roman"/>
          <w:sz w:val="24"/>
        </w:rPr>
        <w:t>Козленская</w:t>
      </w:r>
      <w:proofErr w:type="spellEnd"/>
      <w:r w:rsidRPr="002F4D45">
        <w:rPr>
          <w:rFonts w:ascii="Times New Roman" w:hAnsi="Times New Roman"/>
          <w:sz w:val="24"/>
        </w:rPr>
        <w:t>, д. 8, телефон: 8 (8172) 23-01-60 (4393).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1.3. 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="00DB66E1" w:rsidRPr="002F4D45">
        <w:rPr>
          <w:rFonts w:ascii="Times New Roman" w:hAnsi="Times New Roman"/>
          <w:color w:val="auto"/>
          <w:sz w:val="24"/>
        </w:rPr>
        <w:t>8 (8172) 23-01-61 (4365)</w:t>
      </w:r>
      <w:r w:rsidRPr="002F4D45">
        <w:rPr>
          <w:rFonts w:ascii="Times New Roman" w:hAnsi="Times New Roman"/>
          <w:sz w:val="24"/>
        </w:rPr>
        <w:t xml:space="preserve"> (обеспечивает разработку и размещение извещения и протоколов, составляемых </w:t>
      </w:r>
      <w:r w:rsidRPr="002F4D45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B3BAE" w:rsidRPr="002F4D45" w:rsidRDefault="00C76373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2.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 xml:space="preserve">Уполномоченный орган: </w:t>
      </w:r>
      <w:r w:rsidRPr="002F4D45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2F4D45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2F4D45">
        <w:rPr>
          <w:rFonts w:ascii="Times New Roman" w:hAnsi="Times New Roman"/>
          <w:b/>
          <w:sz w:val="24"/>
        </w:rPr>
        <w:t>ии ау</w:t>
      </w:r>
      <w:proofErr w:type="gramEnd"/>
      <w:r w:rsidRPr="002F4D45">
        <w:rPr>
          <w:rFonts w:ascii="Times New Roman" w:hAnsi="Times New Roman"/>
          <w:b/>
          <w:sz w:val="24"/>
        </w:rPr>
        <w:t xml:space="preserve">кциона: </w:t>
      </w:r>
      <w:r w:rsidRPr="002F4D45">
        <w:rPr>
          <w:rFonts w:ascii="Times New Roman" w:hAnsi="Times New Roman"/>
          <w:sz w:val="24"/>
        </w:rPr>
        <w:t xml:space="preserve">Распоряжение </w:t>
      </w:r>
      <w:proofErr w:type="gramStart"/>
      <w:r w:rsidR="00CC2CA7" w:rsidRPr="002F4D45">
        <w:rPr>
          <w:rFonts w:ascii="Times New Roman" w:hAnsi="Times New Roman"/>
          <w:sz w:val="24"/>
        </w:rPr>
        <w:t>начальника Департамента</w:t>
      </w:r>
      <w:r w:rsidRPr="002F4D45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2F4D45">
        <w:rPr>
          <w:rFonts w:ascii="Times New Roman" w:hAnsi="Times New Roman"/>
          <w:sz w:val="24"/>
        </w:rPr>
        <w:t xml:space="preserve"> </w:t>
      </w:r>
      <w:r w:rsidR="005F1821" w:rsidRPr="002F4D45">
        <w:rPr>
          <w:rFonts w:ascii="Times New Roman" w:hAnsi="Times New Roman"/>
          <w:sz w:val="24"/>
        </w:rPr>
        <w:t xml:space="preserve">от  </w:t>
      </w:r>
      <w:r w:rsidR="00702EFC" w:rsidRPr="002F4D45">
        <w:rPr>
          <w:rFonts w:ascii="Times New Roman" w:hAnsi="Times New Roman"/>
          <w:sz w:val="24"/>
        </w:rPr>
        <w:t>01 июля</w:t>
      </w:r>
      <w:r w:rsidR="005F1821" w:rsidRPr="002F4D45">
        <w:rPr>
          <w:rFonts w:ascii="Times New Roman" w:hAnsi="Times New Roman"/>
          <w:sz w:val="24"/>
        </w:rPr>
        <w:t xml:space="preserve"> 2024 года № </w:t>
      </w:r>
      <w:r w:rsidR="00702EFC" w:rsidRPr="002F4D45">
        <w:rPr>
          <w:rFonts w:ascii="Times New Roman" w:hAnsi="Times New Roman"/>
          <w:sz w:val="24"/>
        </w:rPr>
        <w:t>373</w:t>
      </w:r>
      <w:r w:rsidR="005F1821" w:rsidRPr="002F4D45">
        <w:rPr>
          <w:rFonts w:ascii="Times New Roman" w:hAnsi="Times New Roman"/>
          <w:sz w:val="24"/>
        </w:rPr>
        <w:t xml:space="preserve"> «О проведении аукциона на право заключения договора аренды земельного участка с кадастровым номером 35:24:</w:t>
      </w:r>
      <w:r w:rsidR="00702EFC" w:rsidRPr="002F4D45">
        <w:rPr>
          <w:rFonts w:ascii="Times New Roman" w:hAnsi="Times New Roman"/>
          <w:sz w:val="24"/>
        </w:rPr>
        <w:t>0303006</w:t>
      </w:r>
      <w:r w:rsidR="005F1821" w:rsidRPr="002F4D45">
        <w:rPr>
          <w:rFonts w:ascii="Times New Roman" w:hAnsi="Times New Roman"/>
          <w:sz w:val="24"/>
        </w:rPr>
        <w:t>:</w:t>
      </w:r>
      <w:r w:rsidR="00702EFC" w:rsidRPr="002F4D45">
        <w:rPr>
          <w:rFonts w:ascii="Times New Roman" w:hAnsi="Times New Roman"/>
          <w:sz w:val="24"/>
        </w:rPr>
        <w:t>13876</w:t>
      </w:r>
      <w:r w:rsidR="005F1821" w:rsidRPr="002F4D45">
        <w:rPr>
          <w:rFonts w:ascii="Times New Roman" w:hAnsi="Times New Roman"/>
          <w:sz w:val="24"/>
        </w:rPr>
        <w:t>»</w:t>
      </w:r>
      <w:r w:rsidRPr="002F4D45">
        <w:rPr>
          <w:rFonts w:ascii="Times New Roman" w:hAnsi="Times New Roman"/>
          <w:sz w:val="24"/>
        </w:rPr>
        <w:t xml:space="preserve">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 3.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2F4D45">
        <w:rPr>
          <w:rStyle w:val="1d"/>
          <w:rFonts w:ascii="Times New Roman" w:hAnsi="Times New Roman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Информация о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2F4D45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2F4D45">
        <w:rPr>
          <w:rFonts w:ascii="Times New Roman" w:hAnsi="Times New Roman"/>
          <w:sz w:val="24"/>
          <w:u w:val="single"/>
        </w:rPr>
        <w:t>.</w:t>
      </w:r>
    </w:p>
    <w:p w:rsidR="003C7AEF" w:rsidRPr="002F4D45" w:rsidRDefault="003C7AEF" w:rsidP="003C7A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b/>
          <w:bCs/>
          <w:sz w:val="24"/>
          <w:szCs w:val="24"/>
        </w:rPr>
        <w:t>Дата и время начала приема заявок: </w:t>
      </w:r>
      <w:r w:rsidRPr="002F4D45">
        <w:rPr>
          <w:rFonts w:ascii="Times New Roman" w:hAnsi="Times New Roman"/>
          <w:sz w:val="24"/>
          <w:szCs w:val="24"/>
        </w:rPr>
        <w:t>09.07.2024 года в 00 часов 00 минут.</w:t>
      </w:r>
    </w:p>
    <w:p w:rsidR="003C7AEF" w:rsidRPr="002F4D45" w:rsidRDefault="003C7AEF" w:rsidP="003C7A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заявок:</w:t>
      </w:r>
      <w:r w:rsidRPr="002F4D45">
        <w:rPr>
          <w:rFonts w:ascii="Times New Roman" w:hAnsi="Times New Roman"/>
          <w:sz w:val="24"/>
          <w:szCs w:val="24"/>
        </w:rPr>
        <w:t> 07.08.2024 года в 08 часов 00 минут.</w:t>
      </w:r>
    </w:p>
    <w:p w:rsidR="003C7AEF" w:rsidRPr="002F4D45" w:rsidRDefault="003C7AEF" w:rsidP="003C7A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b/>
          <w:bCs/>
          <w:sz w:val="24"/>
          <w:szCs w:val="24"/>
        </w:rPr>
        <w:t>Дата определения участников аукциона:</w:t>
      </w:r>
      <w:r w:rsidRPr="002F4D45">
        <w:rPr>
          <w:rFonts w:ascii="Times New Roman" w:hAnsi="Times New Roman"/>
          <w:sz w:val="24"/>
          <w:szCs w:val="24"/>
        </w:rPr>
        <w:t> 08.08.2024 года.</w:t>
      </w:r>
    </w:p>
    <w:p w:rsidR="003C7AEF" w:rsidRPr="002F4D45" w:rsidRDefault="003C7AEF" w:rsidP="003C7A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b/>
          <w:bCs/>
          <w:sz w:val="24"/>
          <w:szCs w:val="24"/>
        </w:rPr>
        <w:t>Дата и время проведения аукциона:</w:t>
      </w:r>
      <w:r w:rsidRPr="002F4D45">
        <w:rPr>
          <w:rFonts w:ascii="Times New Roman" w:hAnsi="Times New Roman"/>
          <w:sz w:val="24"/>
          <w:szCs w:val="24"/>
        </w:rPr>
        <w:t> 09.08.2024 года в 08 часов 00 минут.</w:t>
      </w:r>
    </w:p>
    <w:p w:rsidR="001B3BAE" w:rsidRPr="002F4D45" w:rsidRDefault="00C76373" w:rsidP="003C7A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Порядок проведения аукциона</w:t>
      </w:r>
      <w:r w:rsidRPr="002F4D45"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831394" w:rsidRPr="002F4D45" w:rsidRDefault="00831394" w:rsidP="0083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2F4D45">
        <w:rPr>
          <w:rStyle w:val="1fff1"/>
          <w:rFonts w:ascii="Times New Roman" w:hAnsi="Times New Roman"/>
          <w:sz w:val="24"/>
          <w:u w:val="single"/>
        </w:rPr>
        <w:t>http://www.utp.sberbank-ast.ru</w:t>
      </w:r>
      <w:r w:rsidRPr="002F4D45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 w:rsidRPr="002F4D45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2F4D45">
        <w:rPr>
          <w:rFonts w:ascii="Times New Roman" w:hAnsi="Times New Roman"/>
          <w:sz w:val="24"/>
          <w:u w:val="single"/>
        </w:rPr>
        <w:t>.</w:t>
      </w:r>
    </w:p>
    <w:p w:rsidR="001B3BAE" w:rsidRPr="002F4D45" w:rsidRDefault="00C76373" w:rsidP="00702E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hd w:val="clear" w:color="auto" w:fill="F8F9FA"/>
        </w:rPr>
      </w:pPr>
      <w:r w:rsidRPr="002F4D45">
        <w:rPr>
          <w:rFonts w:ascii="Times New Roman" w:hAnsi="Times New Roman"/>
          <w:b/>
          <w:sz w:val="24"/>
        </w:rPr>
        <w:t>4.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>Предмет аукциона: Лот 1 -</w:t>
      </w:r>
      <w:r w:rsidRPr="002F4D45">
        <w:rPr>
          <w:rFonts w:ascii="Times New Roman" w:hAnsi="Times New Roman"/>
          <w:sz w:val="24"/>
        </w:rPr>
        <w:t xml:space="preserve"> </w:t>
      </w:r>
      <w:bookmarkStart w:id="0" w:name="_Hlk142642825"/>
      <w:r w:rsidR="0005102A" w:rsidRPr="002F4D45">
        <w:rPr>
          <w:rFonts w:ascii="Times New Roman" w:hAnsi="Times New Roman"/>
          <w:sz w:val="24"/>
        </w:rPr>
        <w:t xml:space="preserve">Право заключения договора аренды </w:t>
      </w:r>
      <w:r w:rsidRPr="002F4D45">
        <w:rPr>
          <w:rFonts w:ascii="Times New Roman" w:hAnsi="Times New Roman"/>
          <w:sz w:val="24"/>
        </w:rPr>
        <w:t xml:space="preserve">земельного участка с кадастровым номером </w:t>
      </w:r>
      <w:r w:rsidR="005F1821" w:rsidRPr="002F4D45">
        <w:rPr>
          <w:rFonts w:ascii="Times New Roman" w:hAnsi="Times New Roman"/>
          <w:color w:val="auto"/>
          <w:sz w:val="24"/>
          <w:szCs w:val="24"/>
        </w:rPr>
        <w:t>35:24:</w:t>
      </w:r>
      <w:r w:rsidR="00702EFC" w:rsidRPr="002F4D45">
        <w:rPr>
          <w:rFonts w:ascii="Times New Roman" w:hAnsi="Times New Roman"/>
          <w:color w:val="auto"/>
          <w:sz w:val="24"/>
          <w:szCs w:val="24"/>
        </w:rPr>
        <w:t>0303006</w:t>
      </w:r>
      <w:r w:rsidR="005F1821" w:rsidRPr="002F4D45">
        <w:rPr>
          <w:rFonts w:ascii="Times New Roman" w:hAnsi="Times New Roman"/>
          <w:color w:val="auto"/>
          <w:sz w:val="24"/>
          <w:szCs w:val="24"/>
        </w:rPr>
        <w:t>:</w:t>
      </w:r>
      <w:r w:rsidR="00702EFC" w:rsidRPr="002F4D45">
        <w:rPr>
          <w:rFonts w:ascii="Times New Roman" w:hAnsi="Times New Roman"/>
          <w:color w:val="auto"/>
          <w:sz w:val="24"/>
          <w:szCs w:val="24"/>
        </w:rPr>
        <w:t>13876</w:t>
      </w:r>
      <w:r w:rsidR="005F1821" w:rsidRPr="002F4D4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>площадью 2979 кв. м</w:t>
      </w:r>
      <w:r w:rsidR="00676AED" w:rsidRPr="002F4D45">
        <w:rPr>
          <w:rFonts w:ascii="Times New Roman" w:hAnsi="Times New Roman"/>
          <w:sz w:val="24"/>
          <w:shd w:val="clear" w:color="auto" w:fill="F8F9FA"/>
        </w:rPr>
        <w:t xml:space="preserve">. </w:t>
      </w:r>
      <w:r w:rsidR="00676AED"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>производственная деятельность (6.0)</w:t>
      </w:r>
      <w:r w:rsidR="00676AED" w:rsidRPr="002F4D45">
        <w:rPr>
          <w:rFonts w:ascii="Times New Roman" w:hAnsi="Times New Roman"/>
          <w:sz w:val="24"/>
        </w:rPr>
        <w:t xml:space="preserve"> </w:t>
      </w:r>
      <w:r w:rsidR="005F1821" w:rsidRPr="002F4D45">
        <w:rPr>
          <w:rFonts w:ascii="Times New Roman" w:hAnsi="Times New Roman"/>
          <w:color w:val="auto"/>
          <w:sz w:val="24"/>
          <w:szCs w:val="24"/>
        </w:rPr>
        <w:t xml:space="preserve">с местоположением: </w:t>
      </w:r>
      <w:r w:rsidR="00702EFC" w:rsidRPr="002F4D45">
        <w:rPr>
          <w:rFonts w:ascii="Times New Roman" w:hAnsi="Times New Roman"/>
          <w:color w:val="auto"/>
          <w:sz w:val="24"/>
          <w:szCs w:val="24"/>
        </w:rPr>
        <w:t>Российская Федерация, Вологодская область, город Вологда городской округ, Вологда город, Доронинская улица, земельный участок №48в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>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Срок аренды:</w:t>
      </w:r>
      <w:r w:rsidRPr="002F4D45">
        <w:rPr>
          <w:rFonts w:ascii="Times New Roman" w:hAnsi="Times New Roman"/>
          <w:sz w:val="24"/>
        </w:rPr>
        <w:t xml:space="preserve"> 5 лет. 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Объект аукциона </w:t>
      </w:r>
      <w:r w:rsidRPr="002F4D45">
        <w:rPr>
          <w:rFonts w:ascii="Times New Roman" w:hAnsi="Times New Roman"/>
          <w:sz w:val="24"/>
        </w:rPr>
        <w:t xml:space="preserve">(сведения о земельном участке): земельный участок </w:t>
      </w:r>
      <w:r w:rsidR="00676AED" w:rsidRPr="002F4D45">
        <w:rPr>
          <w:rFonts w:ascii="Times New Roman" w:hAnsi="Times New Roman"/>
          <w:sz w:val="24"/>
        </w:rPr>
        <w:t xml:space="preserve">с кадастровым номером 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>35:24:0303006:13876 площадью 2979 кв. м</w:t>
      </w:r>
      <w:r w:rsidR="00676AED" w:rsidRPr="002F4D45">
        <w:rPr>
          <w:rFonts w:ascii="Times New Roman" w:hAnsi="Times New Roman"/>
          <w:sz w:val="24"/>
          <w:shd w:val="clear" w:color="auto" w:fill="F8F9FA"/>
        </w:rPr>
        <w:t xml:space="preserve">. </w:t>
      </w:r>
      <w:r w:rsidR="00676AED"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>производственная деятельность (6.0)</w:t>
      </w:r>
      <w:r w:rsidR="00676AED" w:rsidRPr="002F4D45">
        <w:rPr>
          <w:rFonts w:ascii="Times New Roman" w:hAnsi="Times New Roman"/>
          <w:sz w:val="24"/>
        </w:rPr>
        <w:t xml:space="preserve"> 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>с местоположением: Российская Федерация, Вологодская область, город Вологда городской округ, Вологда город, Доронинская улица, земельный участок №48в.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Местоположение:</w:t>
      </w:r>
      <w:r w:rsidRPr="002F4D45">
        <w:rPr>
          <w:rFonts w:ascii="Times New Roman" w:hAnsi="Times New Roman"/>
          <w:sz w:val="24"/>
        </w:rPr>
        <w:t xml:space="preserve"> </w:t>
      </w:r>
      <w:r w:rsidR="00702EFC" w:rsidRPr="002F4D45">
        <w:rPr>
          <w:rFonts w:ascii="Times New Roman" w:hAnsi="Times New Roman"/>
          <w:color w:val="auto"/>
          <w:sz w:val="24"/>
          <w:szCs w:val="24"/>
        </w:rPr>
        <w:t>Российская Федерация, Вологодская область, город Вологда городской округ, Вологда город, Доронинская улица, земельный участок №48в</w:t>
      </w:r>
      <w:r w:rsidR="00DD14B3" w:rsidRPr="002F4D45">
        <w:rPr>
          <w:rFonts w:ascii="Times New Roman" w:hAnsi="Times New Roman"/>
          <w:sz w:val="24"/>
          <w:shd w:val="clear" w:color="auto" w:fill="F8F9FA"/>
        </w:rPr>
        <w:t>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Площадь:</w:t>
      </w:r>
      <w:r w:rsidR="00DD14B3" w:rsidRPr="002F4D45">
        <w:rPr>
          <w:rFonts w:ascii="Times New Roman" w:hAnsi="Times New Roman"/>
          <w:sz w:val="24"/>
        </w:rPr>
        <w:t xml:space="preserve"> </w:t>
      </w:r>
      <w:r w:rsidR="00702EFC" w:rsidRPr="002F4D45">
        <w:rPr>
          <w:rFonts w:ascii="Times New Roman" w:hAnsi="Times New Roman"/>
          <w:sz w:val="24"/>
        </w:rPr>
        <w:t>2979</w:t>
      </w:r>
      <w:r w:rsidRPr="002F4D45">
        <w:rPr>
          <w:rFonts w:ascii="Times New Roman" w:hAnsi="Times New Roman"/>
          <w:sz w:val="24"/>
        </w:rPr>
        <w:t xml:space="preserve">  кв. м.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Кадастровый номер: </w:t>
      </w:r>
      <w:r w:rsidRPr="002F4D45">
        <w:rPr>
          <w:rFonts w:ascii="Times New Roman" w:hAnsi="Times New Roman"/>
          <w:sz w:val="24"/>
        </w:rPr>
        <w:t xml:space="preserve"> </w:t>
      </w:r>
      <w:r w:rsidR="00702EFC" w:rsidRPr="002F4D45">
        <w:rPr>
          <w:rFonts w:ascii="Times New Roman" w:hAnsi="Times New Roman"/>
          <w:color w:val="auto"/>
          <w:sz w:val="24"/>
          <w:szCs w:val="24"/>
        </w:rPr>
        <w:t>35:24:0303006:13876</w:t>
      </w:r>
      <w:r w:rsidRPr="002F4D45">
        <w:rPr>
          <w:rFonts w:ascii="Times New Roman" w:hAnsi="Times New Roman"/>
          <w:sz w:val="24"/>
        </w:rPr>
        <w:t>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Земельный участок предоставляется для целей, связанных со строительством.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Права на земельный участок: </w:t>
      </w:r>
      <w:r w:rsidR="00CC2CA7" w:rsidRPr="002F4D45">
        <w:rPr>
          <w:rFonts w:ascii="Times New Roman" w:hAnsi="Times New Roman"/>
          <w:sz w:val="24"/>
        </w:rPr>
        <w:t>государственная неразграниченная собственность.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Разрешенное использование: </w:t>
      </w:r>
      <w:r w:rsidR="00702EFC" w:rsidRPr="002F4D45">
        <w:rPr>
          <w:rFonts w:ascii="Times New Roman" w:hAnsi="Times New Roman"/>
          <w:color w:val="auto"/>
          <w:sz w:val="24"/>
          <w:szCs w:val="24"/>
        </w:rPr>
        <w:t>производственная деятельность</w:t>
      </w:r>
      <w:r w:rsidR="00874AB6" w:rsidRPr="002F4D45">
        <w:rPr>
          <w:rFonts w:ascii="Times New Roman" w:hAnsi="Times New Roman"/>
          <w:color w:val="auto"/>
          <w:sz w:val="24"/>
          <w:szCs w:val="24"/>
        </w:rPr>
        <w:t xml:space="preserve"> (6.</w:t>
      </w:r>
      <w:r w:rsidR="00702EFC" w:rsidRPr="002F4D45">
        <w:rPr>
          <w:rFonts w:ascii="Times New Roman" w:hAnsi="Times New Roman"/>
          <w:color w:val="auto"/>
          <w:sz w:val="24"/>
          <w:szCs w:val="24"/>
        </w:rPr>
        <w:t>0</w:t>
      </w:r>
      <w:r w:rsidR="00874AB6" w:rsidRPr="002F4D45">
        <w:rPr>
          <w:rFonts w:ascii="Times New Roman" w:hAnsi="Times New Roman"/>
          <w:color w:val="auto"/>
          <w:sz w:val="24"/>
          <w:szCs w:val="24"/>
        </w:rPr>
        <w:t>)</w:t>
      </w:r>
      <w:r w:rsidRPr="002F4D45">
        <w:rPr>
          <w:rFonts w:ascii="Times New Roman" w:hAnsi="Times New Roman"/>
          <w:sz w:val="24"/>
        </w:rPr>
        <w:t>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lastRenderedPageBreak/>
        <w:t xml:space="preserve">Категория земель: </w:t>
      </w:r>
      <w:r w:rsidRPr="002F4D45">
        <w:rPr>
          <w:rFonts w:ascii="Times New Roman" w:hAnsi="Times New Roman"/>
          <w:sz w:val="24"/>
        </w:rPr>
        <w:t>земли населенных пунктов.</w:t>
      </w:r>
    </w:p>
    <w:p w:rsidR="001B3BAE" w:rsidRPr="002F4D45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sz w:val="24"/>
        </w:rPr>
      </w:pPr>
      <w:proofErr w:type="gramStart"/>
      <w:r w:rsidRPr="002F4D45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Pr="002F4D45">
        <w:rPr>
          <w:rFonts w:ascii="Times New Roman" w:hAnsi="Times New Roman"/>
          <w:sz w:val="24"/>
        </w:rPr>
        <w:t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для зоны застройки промышленными объектами не выше IV класса опасности (П3</w:t>
      </w:r>
      <w:proofErr w:type="gramEnd"/>
      <w:r w:rsidRPr="002F4D45">
        <w:rPr>
          <w:rFonts w:ascii="Times New Roman" w:hAnsi="Times New Roman"/>
          <w:sz w:val="24"/>
        </w:rPr>
        <w:t xml:space="preserve">): максимальный процент застройки в границах земельного участка – </w:t>
      </w:r>
      <w:r w:rsidR="00702EFC" w:rsidRPr="002F4D45">
        <w:rPr>
          <w:rFonts w:ascii="Times New Roman" w:hAnsi="Times New Roman"/>
          <w:sz w:val="24"/>
        </w:rPr>
        <w:t>80%</w:t>
      </w:r>
      <w:r w:rsidRPr="002F4D45">
        <w:rPr>
          <w:rFonts w:ascii="Times New Roman" w:hAnsi="Times New Roman"/>
          <w:sz w:val="24"/>
        </w:rPr>
        <w:t xml:space="preserve">. </w:t>
      </w:r>
    </w:p>
    <w:p w:rsidR="001B3BAE" w:rsidRPr="002F4D45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2F4D45">
        <w:rPr>
          <w:rFonts w:ascii="Times New Roman" w:hAnsi="Times New Roman"/>
          <w:sz w:val="24"/>
        </w:rPr>
        <w:t xml:space="preserve"> </w:t>
      </w:r>
      <w:r w:rsidR="00702EFC" w:rsidRPr="002F4D45">
        <w:rPr>
          <w:rFonts w:ascii="Times New Roman" w:hAnsi="Times New Roman"/>
          <w:sz w:val="24"/>
        </w:rPr>
        <w:t>отсутствуют.</w:t>
      </w:r>
    </w:p>
    <w:p w:rsidR="00702EFC" w:rsidRPr="002F4D45" w:rsidRDefault="00030E5D" w:rsidP="00702EF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Ограничения, обременения в использовании:</w:t>
      </w:r>
    </w:p>
    <w:p w:rsidR="00224B23" w:rsidRPr="002F4D45" w:rsidRDefault="00224B23" w:rsidP="00224B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F4D45">
        <w:rPr>
          <w:rFonts w:ascii="Times New Roman" w:hAnsi="Times New Roman"/>
          <w:sz w:val="24"/>
        </w:rPr>
        <w:t xml:space="preserve">Земельный участок расположен в границах </w:t>
      </w:r>
      <w:proofErr w:type="spellStart"/>
      <w:r w:rsidRPr="002F4D45">
        <w:rPr>
          <w:rFonts w:ascii="Times New Roman" w:hAnsi="Times New Roman"/>
          <w:sz w:val="24"/>
        </w:rPr>
        <w:t>приаэродромной</w:t>
      </w:r>
      <w:proofErr w:type="spellEnd"/>
      <w:r w:rsidRPr="002F4D45">
        <w:rPr>
          <w:rFonts w:ascii="Times New Roman" w:hAnsi="Times New Roman"/>
          <w:sz w:val="24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2F4D45">
        <w:rPr>
          <w:rFonts w:ascii="Times New Roman" w:hAnsi="Times New Roman"/>
          <w:sz w:val="24"/>
        </w:rPr>
        <w:t>приаэродромной</w:t>
      </w:r>
      <w:proofErr w:type="spellEnd"/>
      <w:r w:rsidRPr="002F4D45">
        <w:rPr>
          <w:rFonts w:ascii="Times New Roman" w:hAnsi="Times New Roman"/>
          <w:sz w:val="24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bookmarkEnd w:id="1"/>
    <w:p w:rsidR="005F1821" w:rsidRPr="002F4D45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«СНиП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2F4D45">
        <w:rPr>
          <w:rFonts w:ascii="Times New Roman" w:hAnsi="Times New Roman"/>
          <w:sz w:val="24"/>
        </w:rPr>
        <w:t>пр</w:t>
      </w:r>
      <w:proofErr w:type="spellEnd"/>
      <w:proofErr w:type="gramEnd"/>
      <w:r w:rsidRPr="002F4D45">
        <w:rPr>
          <w:rFonts w:ascii="Times New Roman" w:hAnsi="Times New Roman"/>
          <w:sz w:val="24"/>
        </w:rPr>
        <w:t xml:space="preserve"> (с последующими изменениями),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5F1821" w:rsidRPr="002F4D45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F4D45">
        <w:rPr>
          <w:rFonts w:ascii="Times New Roman" w:hAnsi="Times New Roman"/>
          <w:sz w:val="24"/>
        </w:rPr>
        <w:t xml:space="preserve">Земельный участок расположен в границах 3 пояса зоны санитарной охраны артезианских скважин </w:t>
      </w:r>
      <w:r w:rsidR="00702EFC" w:rsidRPr="002F4D45">
        <w:rPr>
          <w:rFonts w:ascii="Times New Roman" w:hAnsi="Times New Roman"/>
          <w:sz w:val="24"/>
        </w:rPr>
        <w:t>№ 3596</w:t>
      </w:r>
      <w:r w:rsidRPr="002F4D45">
        <w:rPr>
          <w:rFonts w:ascii="Times New Roman" w:hAnsi="Times New Roman"/>
          <w:sz w:val="24"/>
        </w:rPr>
        <w:t xml:space="preserve"> (зона ограничений от химического загрязнения), расположенного в г. Вологде Вологодской области (реестровый номер границы: 35:24-6433), ограничения использования земельного участка указаны в СанПиН 2.1.4.1110-02 «Зоны санитарной охраны источников водоснабжения и водопроводов питьевого назначения» (с последующими изменениями)</w:t>
      </w:r>
      <w:proofErr w:type="gramEnd"/>
    </w:p>
    <w:p w:rsidR="00030E5D" w:rsidRPr="002F4D45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Земельный участок свободен от объектов капитального строительства. </w:t>
      </w:r>
    </w:p>
    <w:p w:rsidR="001B3BAE" w:rsidRPr="002F4D45" w:rsidRDefault="00CC2CA7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C76373" w:rsidRPr="002F4D45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газоснабжение – письмо от </w:t>
      </w:r>
      <w:r w:rsidR="003348E4" w:rsidRPr="002F4D45">
        <w:rPr>
          <w:rFonts w:ascii="Times New Roman" w:hAnsi="Times New Roman"/>
          <w:sz w:val="24"/>
        </w:rPr>
        <w:t>04.06</w:t>
      </w:r>
      <w:r w:rsidR="00DD14B3" w:rsidRPr="002F4D45">
        <w:rPr>
          <w:rFonts w:ascii="Times New Roman" w:hAnsi="Times New Roman"/>
          <w:sz w:val="24"/>
        </w:rPr>
        <w:t>.2024 № ВП-08/60</w:t>
      </w:r>
      <w:r w:rsidR="003348E4" w:rsidRPr="002F4D45">
        <w:rPr>
          <w:rFonts w:ascii="Times New Roman" w:hAnsi="Times New Roman"/>
          <w:sz w:val="24"/>
        </w:rPr>
        <w:t>479</w:t>
      </w:r>
      <w:r w:rsidRPr="002F4D45">
        <w:rPr>
          <w:rFonts w:ascii="Times New Roman" w:hAnsi="Times New Roman"/>
          <w:sz w:val="24"/>
        </w:rPr>
        <w:t xml:space="preserve"> АО «Газпром газораспределение Вологда»;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водоснабжение, водоотведение – письмо от </w:t>
      </w:r>
      <w:r w:rsidR="003348E4" w:rsidRPr="002F4D45">
        <w:rPr>
          <w:rFonts w:ascii="Times New Roman" w:hAnsi="Times New Roman"/>
          <w:sz w:val="24"/>
        </w:rPr>
        <w:t>23.05</w:t>
      </w:r>
      <w:r w:rsidR="00DD14B3" w:rsidRPr="002F4D45">
        <w:rPr>
          <w:rFonts w:ascii="Times New Roman" w:hAnsi="Times New Roman"/>
          <w:sz w:val="24"/>
        </w:rPr>
        <w:t>.2024</w:t>
      </w:r>
      <w:r w:rsidRPr="002F4D45">
        <w:rPr>
          <w:rFonts w:ascii="Times New Roman" w:hAnsi="Times New Roman"/>
          <w:sz w:val="24"/>
        </w:rPr>
        <w:t xml:space="preserve"> № </w:t>
      </w:r>
      <w:r w:rsidR="003348E4" w:rsidRPr="002F4D45">
        <w:rPr>
          <w:rFonts w:ascii="Times New Roman" w:hAnsi="Times New Roman"/>
          <w:sz w:val="24"/>
        </w:rPr>
        <w:t>300</w:t>
      </w:r>
      <w:r w:rsidR="00E91110" w:rsidRPr="002F4D45">
        <w:rPr>
          <w:rFonts w:ascii="Times New Roman" w:hAnsi="Times New Roman"/>
          <w:sz w:val="24"/>
        </w:rPr>
        <w:t xml:space="preserve"> МУП ЖКХ «</w:t>
      </w:r>
      <w:proofErr w:type="spellStart"/>
      <w:r w:rsidR="00E91110" w:rsidRPr="002F4D45">
        <w:rPr>
          <w:rFonts w:ascii="Times New Roman" w:hAnsi="Times New Roman"/>
          <w:sz w:val="24"/>
        </w:rPr>
        <w:t>Вологдагорводоканал</w:t>
      </w:r>
      <w:proofErr w:type="spellEnd"/>
      <w:r w:rsidR="00E91110" w:rsidRPr="002F4D45">
        <w:rPr>
          <w:rFonts w:ascii="Times New Roman" w:hAnsi="Times New Roman"/>
          <w:sz w:val="24"/>
        </w:rPr>
        <w:t>»</w:t>
      </w:r>
      <w:r w:rsidRPr="002F4D45">
        <w:rPr>
          <w:rFonts w:ascii="Times New Roman" w:hAnsi="Times New Roman"/>
          <w:sz w:val="24"/>
        </w:rPr>
        <w:t>;</w:t>
      </w:r>
    </w:p>
    <w:p w:rsidR="001B3BAE" w:rsidRPr="002F4D45" w:rsidRDefault="00DD14B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теплоснабжение – письмо от </w:t>
      </w:r>
      <w:r w:rsidR="003348E4" w:rsidRPr="002F4D45">
        <w:rPr>
          <w:rFonts w:ascii="Times New Roman" w:hAnsi="Times New Roman"/>
          <w:sz w:val="24"/>
        </w:rPr>
        <w:t>23.05</w:t>
      </w:r>
      <w:r w:rsidR="00C76373" w:rsidRPr="002F4D45">
        <w:rPr>
          <w:rFonts w:ascii="Times New Roman" w:hAnsi="Times New Roman"/>
          <w:sz w:val="24"/>
        </w:rPr>
        <w:t xml:space="preserve">.2024 № </w:t>
      </w:r>
      <w:r w:rsidR="003348E4" w:rsidRPr="002F4D45">
        <w:rPr>
          <w:rFonts w:ascii="Times New Roman" w:hAnsi="Times New Roman"/>
          <w:sz w:val="24"/>
        </w:rPr>
        <w:t>518</w:t>
      </w:r>
      <w:r w:rsidR="00C76373" w:rsidRPr="002F4D45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2F4D45">
        <w:rPr>
          <w:rFonts w:ascii="Times New Roman" w:hAnsi="Times New Roman"/>
          <w:sz w:val="24"/>
        </w:rPr>
        <w:t>Вологдагортеплосеть</w:t>
      </w:r>
      <w:proofErr w:type="spellEnd"/>
      <w:r w:rsidR="00C76373" w:rsidRPr="002F4D45">
        <w:rPr>
          <w:rFonts w:ascii="Times New Roman" w:hAnsi="Times New Roman"/>
          <w:sz w:val="24"/>
        </w:rPr>
        <w:t>»;</w:t>
      </w:r>
    </w:p>
    <w:p w:rsidR="001B3BAE" w:rsidRPr="002F4D45" w:rsidRDefault="000A344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 </w:t>
      </w:r>
      <w:r w:rsidR="00C76373" w:rsidRPr="002F4D45">
        <w:rPr>
          <w:rFonts w:ascii="Times New Roman" w:hAnsi="Times New Roman"/>
          <w:sz w:val="24"/>
        </w:rPr>
        <w:t xml:space="preserve">электроснабжение – письмо от </w:t>
      </w:r>
      <w:r w:rsidR="003348E4" w:rsidRPr="002F4D45">
        <w:rPr>
          <w:rFonts w:ascii="Times New Roman" w:hAnsi="Times New Roman"/>
          <w:sz w:val="24"/>
        </w:rPr>
        <w:t>10.06</w:t>
      </w:r>
      <w:r w:rsidR="00CD1648" w:rsidRPr="002F4D45">
        <w:rPr>
          <w:rFonts w:ascii="Times New Roman" w:hAnsi="Times New Roman"/>
          <w:sz w:val="24"/>
        </w:rPr>
        <w:t>.2024</w:t>
      </w:r>
      <w:r w:rsidR="00C76373" w:rsidRPr="002F4D45">
        <w:rPr>
          <w:rFonts w:ascii="Times New Roman" w:hAnsi="Times New Roman"/>
          <w:sz w:val="24"/>
        </w:rPr>
        <w:t xml:space="preserve"> № 7-4/</w:t>
      </w:r>
      <w:r w:rsidR="003348E4" w:rsidRPr="002F4D45">
        <w:rPr>
          <w:rFonts w:ascii="Times New Roman" w:hAnsi="Times New Roman"/>
          <w:sz w:val="24"/>
        </w:rPr>
        <w:t>04780</w:t>
      </w:r>
      <w:r w:rsidR="00C76373" w:rsidRPr="002F4D45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2F4D45">
        <w:rPr>
          <w:rFonts w:ascii="Times New Roman" w:hAnsi="Times New Roman"/>
          <w:sz w:val="24"/>
        </w:rPr>
        <w:t>Вологдаоблэнерго</w:t>
      </w:r>
      <w:proofErr w:type="spellEnd"/>
      <w:r w:rsidR="00C76373" w:rsidRPr="002F4D45">
        <w:rPr>
          <w:rFonts w:ascii="Times New Roman" w:hAnsi="Times New Roman"/>
          <w:sz w:val="24"/>
        </w:rPr>
        <w:t>».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Сведения о предыдущих извещениях:</w:t>
      </w:r>
      <w:r w:rsidRPr="002F4D45">
        <w:rPr>
          <w:rFonts w:ascii="Times New Roman" w:hAnsi="Times New Roman"/>
          <w:sz w:val="24"/>
        </w:rPr>
        <w:t xml:space="preserve"> торги ранее не проводились.</w:t>
      </w:r>
    </w:p>
    <w:p w:rsidR="001B3BAE" w:rsidRPr="002F4D45" w:rsidRDefault="00C76373" w:rsidP="00215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2F4D45">
        <w:rPr>
          <w:rFonts w:ascii="Times New Roman" w:hAnsi="Times New Roman"/>
          <w:sz w:val="24"/>
        </w:rPr>
        <w:t xml:space="preserve"> </w:t>
      </w:r>
      <w:r w:rsidR="003348E4" w:rsidRPr="002F4D45">
        <w:rPr>
          <w:rFonts w:ascii="Times New Roman" w:hAnsi="Times New Roman"/>
          <w:sz w:val="24"/>
        </w:rPr>
        <w:t>1 232</w:t>
      </w:r>
      <w:r w:rsidR="00215C84" w:rsidRPr="002F4D45">
        <w:rPr>
          <w:rFonts w:ascii="Times New Roman" w:hAnsi="Times New Roman"/>
          <w:sz w:val="24"/>
        </w:rPr>
        <w:t> </w:t>
      </w:r>
      <w:r w:rsidR="003348E4" w:rsidRPr="002F4D45">
        <w:rPr>
          <w:rFonts w:ascii="Times New Roman" w:hAnsi="Times New Roman"/>
          <w:sz w:val="24"/>
        </w:rPr>
        <w:t>000</w:t>
      </w:r>
      <w:r w:rsidR="00215C84" w:rsidRPr="002F4D45">
        <w:rPr>
          <w:rFonts w:ascii="Times New Roman" w:hAnsi="Times New Roman"/>
          <w:sz w:val="24"/>
        </w:rPr>
        <w:t>,00</w:t>
      </w:r>
      <w:r w:rsidR="003348E4"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t xml:space="preserve">(один миллион </w:t>
      </w:r>
      <w:r w:rsidR="003348E4" w:rsidRPr="002F4D45">
        <w:rPr>
          <w:rFonts w:ascii="Times New Roman" w:hAnsi="Times New Roman"/>
          <w:sz w:val="24"/>
        </w:rPr>
        <w:t>двести тридцать две тысячи</w:t>
      </w:r>
      <w:r w:rsidRPr="002F4D45">
        <w:rPr>
          <w:rFonts w:ascii="Times New Roman" w:hAnsi="Times New Roman"/>
          <w:sz w:val="24"/>
        </w:rPr>
        <w:t>) рублей 00 копеек.</w:t>
      </w:r>
    </w:p>
    <w:p w:rsidR="001B3BAE" w:rsidRPr="002F4D45" w:rsidRDefault="00C76373" w:rsidP="00215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Шаг аукциона:</w:t>
      </w:r>
      <w:r w:rsidRPr="002F4D45">
        <w:rPr>
          <w:rFonts w:ascii="Times New Roman" w:hAnsi="Times New Roman"/>
          <w:sz w:val="24"/>
        </w:rPr>
        <w:t xml:space="preserve"> </w:t>
      </w:r>
      <w:r w:rsidR="003348E4" w:rsidRPr="002F4D45">
        <w:rPr>
          <w:rFonts w:ascii="Times New Roman" w:hAnsi="Times New Roman"/>
          <w:sz w:val="24"/>
        </w:rPr>
        <w:t>36</w:t>
      </w:r>
      <w:r w:rsidR="00215C84" w:rsidRPr="002F4D45">
        <w:rPr>
          <w:rFonts w:ascii="Times New Roman" w:hAnsi="Times New Roman"/>
          <w:sz w:val="24"/>
        </w:rPr>
        <w:t> </w:t>
      </w:r>
      <w:r w:rsidRPr="002F4D45">
        <w:rPr>
          <w:rFonts w:ascii="Times New Roman" w:hAnsi="Times New Roman"/>
          <w:sz w:val="24"/>
        </w:rPr>
        <w:t>000</w:t>
      </w:r>
      <w:r w:rsidR="00215C84" w:rsidRPr="002F4D45">
        <w:rPr>
          <w:rFonts w:ascii="Times New Roman" w:hAnsi="Times New Roman"/>
          <w:sz w:val="24"/>
        </w:rPr>
        <w:t>,00</w:t>
      </w:r>
      <w:r w:rsidRPr="002F4D45">
        <w:rPr>
          <w:rFonts w:ascii="Times New Roman" w:hAnsi="Times New Roman"/>
          <w:sz w:val="24"/>
        </w:rPr>
        <w:t xml:space="preserve"> (</w:t>
      </w:r>
      <w:r w:rsidR="003348E4" w:rsidRPr="002F4D45">
        <w:rPr>
          <w:rFonts w:ascii="Times New Roman" w:hAnsi="Times New Roman"/>
          <w:sz w:val="24"/>
        </w:rPr>
        <w:t>тридцать</w:t>
      </w:r>
      <w:bookmarkStart w:id="2" w:name="_GoBack"/>
      <w:bookmarkEnd w:id="2"/>
      <w:r w:rsidR="00CD1648" w:rsidRPr="002F4D45">
        <w:rPr>
          <w:rFonts w:ascii="Times New Roman" w:hAnsi="Times New Roman"/>
          <w:sz w:val="24"/>
        </w:rPr>
        <w:t xml:space="preserve"> шесть тысяч</w:t>
      </w:r>
      <w:r w:rsidRPr="002F4D45">
        <w:rPr>
          <w:rFonts w:ascii="Times New Roman" w:hAnsi="Times New Roman"/>
          <w:sz w:val="24"/>
        </w:rPr>
        <w:t xml:space="preserve">) рублей 00 копеек.  </w:t>
      </w:r>
    </w:p>
    <w:p w:rsidR="001B3BAE" w:rsidRPr="002F4D45" w:rsidRDefault="00C76373" w:rsidP="00215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Размер вносимого задатка: </w:t>
      </w:r>
      <w:r w:rsidR="003348E4" w:rsidRPr="002F4D45">
        <w:rPr>
          <w:rFonts w:ascii="Times New Roman" w:hAnsi="Times New Roman"/>
          <w:sz w:val="24"/>
        </w:rPr>
        <w:t>1 232</w:t>
      </w:r>
      <w:r w:rsidR="00215C84" w:rsidRPr="002F4D45">
        <w:rPr>
          <w:rFonts w:ascii="Times New Roman" w:hAnsi="Times New Roman"/>
          <w:sz w:val="24"/>
        </w:rPr>
        <w:t> </w:t>
      </w:r>
      <w:r w:rsidR="003348E4" w:rsidRPr="002F4D45">
        <w:rPr>
          <w:rFonts w:ascii="Times New Roman" w:hAnsi="Times New Roman"/>
          <w:sz w:val="24"/>
        </w:rPr>
        <w:t>000</w:t>
      </w:r>
      <w:r w:rsidR="00215C84" w:rsidRPr="002F4D45">
        <w:rPr>
          <w:rFonts w:ascii="Times New Roman" w:hAnsi="Times New Roman"/>
          <w:sz w:val="24"/>
        </w:rPr>
        <w:t>,00</w:t>
      </w:r>
      <w:r w:rsidR="003348E4" w:rsidRPr="002F4D45">
        <w:rPr>
          <w:rFonts w:ascii="Times New Roman" w:hAnsi="Times New Roman"/>
          <w:sz w:val="24"/>
        </w:rPr>
        <w:t xml:space="preserve"> (один миллион двести тридцать две тысячи) рублей 00 копеек</w:t>
      </w:r>
      <w:r w:rsidRPr="002F4D45">
        <w:rPr>
          <w:rFonts w:ascii="Times New Roman" w:hAnsi="Times New Roman"/>
          <w:sz w:val="24"/>
        </w:rPr>
        <w:t>.</w:t>
      </w:r>
    </w:p>
    <w:p w:rsidR="001B3BAE" w:rsidRPr="002F4D45" w:rsidRDefault="00C76373" w:rsidP="00215C8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2F4D45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5.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2F4D45">
        <w:rPr>
          <w:rFonts w:ascii="Times New Roman" w:hAnsi="Times New Roman"/>
          <w:sz w:val="24"/>
        </w:rPr>
        <w:br/>
      </w:r>
      <w:r w:rsidRPr="002F4D45">
        <w:rPr>
          <w:rFonts w:ascii="Times New Roman" w:hAnsi="Times New Roman"/>
          <w:sz w:val="24"/>
        </w:rPr>
        <w:lastRenderedPageBreak/>
        <w:t xml:space="preserve">от имени заявителя, ее электронной формы, размещенной на электронной площадке, </w:t>
      </w:r>
      <w:r w:rsidRPr="002F4D45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CC2CA7" w:rsidRPr="002F4D45">
        <w:rPr>
          <w:rFonts w:ascii="Times New Roman" w:hAnsi="Times New Roman"/>
          <w:sz w:val="24"/>
        </w:rPr>
        <w:t xml:space="preserve"> (приложение № 1)</w:t>
      </w:r>
      <w:r w:rsidRPr="002F4D45">
        <w:rPr>
          <w:rFonts w:ascii="Times New Roman" w:hAnsi="Times New Roman"/>
          <w:sz w:val="24"/>
        </w:rPr>
        <w:t>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2) </w:t>
      </w:r>
      <w:hyperlink r:id="rId10" w:history="1">
        <w:r w:rsidRPr="002F4D45">
          <w:rPr>
            <w:rFonts w:ascii="Times New Roman" w:hAnsi="Times New Roman"/>
            <w:sz w:val="24"/>
            <w:u w:color="000000"/>
          </w:rPr>
          <w:t>копии</w:t>
        </w:r>
      </w:hyperlink>
      <w:r w:rsidRPr="002F4D45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B3BAE" w:rsidRPr="002F4D45" w:rsidRDefault="00C76373" w:rsidP="001704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3)</w:t>
      </w:r>
      <w:r w:rsidR="00170439"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170439"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t>в случае, если заявителем является иностранное юридическое лицо;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В случае</w:t>
      </w:r>
      <w:proofErr w:type="gramStart"/>
      <w:r w:rsidRPr="002F4D45">
        <w:rPr>
          <w:rFonts w:ascii="Times New Roman" w:hAnsi="Times New Roman"/>
          <w:sz w:val="24"/>
        </w:rPr>
        <w:t>,</w:t>
      </w:r>
      <w:proofErr w:type="gramEnd"/>
      <w:r w:rsidRPr="002F4D45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2F4D45">
        <w:rPr>
          <w:rFonts w:ascii="Times New Roman" w:hAnsi="Times New Roman"/>
          <w:sz w:val="24"/>
        </w:rPr>
        <w:t>с даты начала</w:t>
      </w:r>
      <w:proofErr w:type="gramEnd"/>
      <w:r w:rsidRPr="002F4D45">
        <w:rPr>
          <w:rFonts w:ascii="Times New Roman" w:hAnsi="Times New Roman"/>
          <w:sz w:val="24"/>
        </w:rPr>
        <w:t xml:space="preserve"> приема заявок </w:t>
      </w:r>
      <w:r w:rsidRPr="002F4D45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2F4D45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2F4D45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2F4D45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2F4D45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2F4D45">
        <w:rPr>
          <w:rFonts w:ascii="Times New Roman" w:hAnsi="Times New Roman"/>
          <w:b/>
          <w:i/>
          <w:sz w:val="24"/>
        </w:rPr>
        <w:t>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</w:t>
      </w:r>
      <w:proofErr w:type="spellStart"/>
      <w:r w:rsidRPr="002F4D45">
        <w:rPr>
          <w:rFonts w:ascii="Times New Roman" w:hAnsi="Times New Roman"/>
          <w:sz w:val="24"/>
        </w:rPr>
        <w:t>непоступление</w:t>
      </w:r>
      <w:proofErr w:type="spellEnd"/>
      <w:r w:rsidRPr="002F4D45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2F4D45">
        <w:rPr>
          <w:rFonts w:ascii="Times New Roman" w:hAnsi="Times New Roman"/>
          <w:sz w:val="24"/>
          <w:u w:val="single"/>
        </w:rPr>
        <w:t>www.torgi.gov.ru</w:t>
      </w:r>
      <w:r w:rsidRPr="002F4D45">
        <w:rPr>
          <w:rFonts w:ascii="Times New Roman" w:hAnsi="Times New Roman"/>
          <w:sz w:val="24"/>
        </w:rPr>
        <w:t xml:space="preserve"> (ГИС Торги).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2F4D45">
        <w:rPr>
          <w:rFonts w:ascii="Times New Roman" w:hAnsi="Times New Roman"/>
          <w:sz w:val="24"/>
        </w:rPr>
        <w:t>.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2F4D45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Наименование: АО «Сбербанк-АСТ»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ИНН: 7707308480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КПП: 770401001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Расчетный счет: 40702810300020038047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lastRenderedPageBreak/>
        <w:t xml:space="preserve">БАНК ПОЛУЧАТЕЛЯ: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БИК: 044525225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Корреспондентский счет: 30101810400000000225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2F4D45">
        <w:rPr>
          <w:rFonts w:ascii="Times New Roman" w:hAnsi="Times New Roman"/>
          <w:sz w:val="24"/>
        </w:rPr>
        <w:t>дств в к</w:t>
      </w:r>
      <w:proofErr w:type="gramEnd"/>
      <w:r w:rsidRPr="002F4D45">
        <w:rPr>
          <w:rFonts w:ascii="Times New Roman" w:hAnsi="Times New Roman"/>
          <w:sz w:val="24"/>
        </w:rPr>
        <w:t xml:space="preserve">ачестве задатка для участия </w:t>
      </w:r>
      <w:r w:rsidRPr="002F4D45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2F4D45">
        <w:rPr>
          <w:rFonts w:ascii="Times New Roman" w:hAnsi="Times New Roman"/>
          <w:sz w:val="24"/>
        </w:rPr>
        <w:t>заявителя</w:t>
      </w:r>
      <w:proofErr w:type="gramEnd"/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2F4D45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Возврат задатков: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2F4D45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2F4D45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2F4D45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2F4D45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2F4D45">
        <w:rPr>
          <w:rFonts w:ascii="Times New Roman" w:hAnsi="Times New Roman"/>
          <w:sz w:val="24"/>
        </w:rPr>
        <w:br/>
        <w:t>в аукционе,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2F4D45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2F4D45">
        <w:rPr>
          <w:rFonts w:ascii="Times New Roman" w:hAnsi="Times New Roman"/>
          <w:sz w:val="24"/>
        </w:rPr>
        <w:br/>
        <w:t>в счет оплаты участка.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2F4D45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8.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2F4D45">
        <w:rPr>
          <w:rFonts w:ascii="Times New Roman" w:hAnsi="Times New Roman"/>
          <w:sz w:val="24"/>
        </w:rPr>
        <w:t xml:space="preserve"> 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2F4D45">
        <w:t xml:space="preserve"> </w:t>
      </w:r>
      <w:r w:rsidRPr="002F4D45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2F4D45">
        <w:rPr>
          <w:rFonts w:ascii="Times New Roman" w:hAnsi="Times New Roman"/>
          <w:sz w:val="24"/>
        </w:rPr>
        <w:br/>
        <w:t>об отказе в проведении аукциона.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9. Порядок проведения Аукциона.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F4D45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2F4D45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2F4D45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2F4D45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lastRenderedPageBreak/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2F4D45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2F4D45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2F4D45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2F4D45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2F4D45">
        <w:rPr>
          <w:rFonts w:ascii="Times New Roman" w:hAnsi="Times New Roman"/>
          <w:sz w:val="24"/>
        </w:rPr>
        <w:br/>
        <w:t>за земельный участок.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2F4D45">
        <w:rPr>
          <w:rFonts w:ascii="Times New Roman" w:hAnsi="Times New Roman"/>
          <w:sz w:val="24"/>
        </w:rPr>
        <w:br/>
        <w:t xml:space="preserve">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2F4D45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2F4D45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2F4D45">
        <w:rPr>
          <w:rFonts w:ascii="Times New Roman" w:hAnsi="Times New Roman"/>
          <w:sz w:val="24"/>
        </w:rPr>
        <w:t>предложении</w:t>
      </w:r>
      <w:proofErr w:type="gramEnd"/>
      <w:r w:rsidRPr="002F4D45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2F4D45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2F4D45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2F4D45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lastRenderedPageBreak/>
        <w:t xml:space="preserve">- </w:t>
      </w:r>
      <w:proofErr w:type="gramStart"/>
      <w:r w:rsidRPr="002F4D45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2F4D45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2F4D45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2F4D45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 xml:space="preserve">кциона </w:t>
      </w:r>
      <w:r w:rsidRPr="002F4D45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10.</w:t>
      </w:r>
      <w:r w:rsidRPr="002F4D45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9976F2" w:rsidRPr="002F4D45" w:rsidRDefault="009976F2" w:rsidP="009976F2">
      <w:pPr>
        <w:pStyle w:val="1fff4"/>
        <w:spacing w:line="240" w:lineRule="auto"/>
        <w:ind w:firstLine="700"/>
        <w:jc w:val="both"/>
        <w:rPr>
          <w:sz w:val="24"/>
          <w:szCs w:val="24"/>
        </w:rPr>
      </w:pPr>
      <w:r w:rsidRPr="002F4D45">
        <w:rPr>
          <w:sz w:val="24"/>
          <w:szCs w:val="24"/>
        </w:rPr>
        <w:t xml:space="preserve"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2F4D45">
        <w:rPr>
          <w:rFonts w:ascii="Times New Roman" w:hAnsi="Times New Roman"/>
          <w:b/>
          <w:sz w:val="24"/>
        </w:rPr>
        <w:t>ранее</w:t>
      </w:r>
      <w:proofErr w:type="gramEnd"/>
      <w:r w:rsidRPr="002F4D45">
        <w:rPr>
          <w:rFonts w:ascii="Times New Roman" w:hAnsi="Times New Roman"/>
          <w:b/>
          <w:sz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11. </w:t>
      </w:r>
      <w:r w:rsidRPr="002F4D45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Приложение 1: форма заявки на 1 л.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Приложение</w:t>
      </w:r>
      <w:r w:rsidR="00CD48A5" w:rsidRPr="002F4D45">
        <w:rPr>
          <w:rFonts w:ascii="Times New Roman" w:hAnsi="Times New Roman"/>
          <w:b/>
          <w:sz w:val="24"/>
        </w:rPr>
        <w:t xml:space="preserve"> 2: проект договора </w:t>
      </w:r>
      <w:r w:rsidRPr="002F4D45">
        <w:rPr>
          <w:rFonts w:ascii="Times New Roman" w:hAnsi="Times New Roman"/>
          <w:b/>
          <w:sz w:val="24"/>
        </w:rPr>
        <w:t>аренды земельного участка на 7 л.</w:t>
      </w: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Pr="002F4D45" w:rsidRDefault="00CC2CA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169E" w:rsidRPr="002F4D45" w:rsidRDefault="0067169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169E" w:rsidRPr="002F4D45" w:rsidRDefault="0067169E" w:rsidP="0067169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lastRenderedPageBreak/>
        <w:t>Приложение № 1 (форма заявки)</w:t>
      </w:r>
    </w:p>
    <w:p w:rsidR="0067169E" w:rsidRPr="002F4D45" w:rsidRDefault="0067169E" w:rsidP="0067169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jc w:val="right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67169E" w:rsidRPr="002F4D45" w:rsidRDefault="0067169E" w:rsidP="0067169E">
      <w:pPr>
        <w:jc w:val="right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ЗАЯВКА НА УЧАСТИЕ В АУКЦИОНЕ ЭЛЕКТРОННОЙ ФОРМЕ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2F4D45">
        <w:rPr>
          <w:rFonts w:ascii="Times New Roman" w:hAnsi="Times New Roman"/>
          <w:i/>
          <w:sz w:val="24"/>
          <w:szCs w:val="24"/>
        </w:rPr>
        <w:t xml:space="preserve">(полное наименование/ФИО,  местонахождение/место жительства; ИНН, </w:t>
      </w:r>
      <w:proofErr w:type="gramEnd"/>
    </w:p>
    <w:p w:rsidR="0067169E" w:rsidRPr="002F4D45" w:rsidRDefault="0067169E" w:rsidP="0067169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i/>
          <w:sz w:val="24"/>
          <w:szCs w:val="24"/>
        </w:rPr>
        <w:t>номер контактного телефона, банковские реквизиты для возврата задатка)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(далее - Заявитель), в лице ______________________________________________________,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____________________________________________________, </w:t>
      </w:r>
    </w:p>
    <w:p w:rsidR="0067169E" w:rsidRPr="002F4D45" w:rsidRDefault="0067169E" w:rsidP="0067169E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1. Ознакомившись с информационным сообщением о проведен</w:t>
      </w:r>
      <w:proofErr w:type="gramStart"/>
      <w:r w:rsidRPr="002F4D45">
        <w:rPr>
          <w:rFonts w:ascii="Times New Roman" w:hAnsi="Times New Roman"/>
          <w:sz w:val="24"/>
          <w:szCs w:val="24"/>
        </w:rPr>
        <w:t>ии ау</w:t>
      </w:r>
      <w:proofErr w:type="gramEnd"/>
      <w:r w:rsidRPr="002F4D45">
        <w:rPr>
          <w:rFonts w:ascii="Times New Roman" w:hAnsi="Times New Roman"/>
          <w:sz w:val="24"/>
          <w:szCs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67169E" w:rsidRPr="002F4D45" w:rsidRDefault="0067169E" w:rsidP="0067169E">
      <w:pPr>
        <w:pStyle w:val="ConsNonformat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i/>
          <w:sz w:val="24"/>
          <w:szCs w:val="24"/>
        </w:rPr>
        <w:t>(описание объекта аукциона: площадь, кадастровый номер, местоположение)</w:t>
      </w:r>
    </w:p>
    <w:p w:rsidR="0067169E" w:rsidRPr="002F4D45" w:rsidRDefault="0067169E" w:rsidP="0067169E">
      <w:pPr>
        <w:pStyle w:val="2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изучив объект аренды, прошу принять настоящую заявку на участие в аукционе № ________________.</w:t>
      </w:r>
    </w:p>
    <w:p w:rsidR="0067169E" w:rsidRPr="002F4D45" w:rsidRDefault="0067169E" w:rsidP="008557E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2. Подавая настоящую заявку на участие в аукционе, </w:t>
      </w:r>
      <w:r w:rsidRPr="002F4D45">
        <w:rPr>
          <w:rFonts w:ascii="Times New Roman" w:hAnsi="Times New Roman"/>
          <w:iCs/>
          <w:sz w:val="24"/>
          <w:szCs w:val="24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F4D45">
        <w:rPr>
          <w:rFonts w:ascii="Times New Roman" w:hAnsi="Times New Roman"/>
          <w:sz w:val="24"/>
          <w:szCs w:val="24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67169E" w:rsidRPr="002F4D45" w:rsidRDefault="0067169E" w:rsidP="008557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2F4D45">
        <w:rPr>
          <w:rFonts w:ascii="Times New Roman" w:hAnsi="Times New Roman"/>
          <w:sz w:val="24"/>
          <w:szCs w:val="24"/>
        </w:rPr>
        <w:t>ии ау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кциона, Гражданским кодексом РФ, Земельным кодексом РФ. </w:t>
      </w:r>
    </w:p>
    <w:p w:rsidR="0067169E" w:rsidRPr="002F4D45" w:rsidRDefault="0067169E" w:rsidP="008557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67169E" w:rsidRPr="002F4D45" w:rsidRDefault="0067169E" w:rsidP="00E57E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67169E" w:rsidRPr="002F4D45" w:rsidRDefault="0067169E" w:rsidP="0067169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Приложение: </w:t>
      </w:r>
      <w:r w:rsidRPr="002F4D45">
        <w:rPr>
          <w:rFonts w:ascii="Times New Roman" w:hAnsi="Times New Roman"/>
          <w:b/>
          <w:sz w:val="24"/>
          <w:szCs w:val="24"/>
        </w:rPr>
        <w:t>документы  на __________________________  листах.</w:t>
      </w:r>
    </w:p>
    <w:p w:rsidR="0067169E" w:rsidRPr="002F4D45" w:rsidRDefault="0067169E" w:rsidP="0067169E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Заявитель (его полномочный представитель):       ____________   _______________________</w:t>
      </w: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2F4D45">
        <w:rPr>
          <w:rFonts w:ascii="Times New Roman" w:hAnsi="Times New Roman"/>
          <w:i/>
          <w:sz w:val="24"/>
          <w:szCs w:val="24"/>
        </w:rPr>
        <w:t>(подпись)                           (ФИО)</w:t>
      </w: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«_____»________________ 202__ г.                                  м.п.</w:t>
      </w: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2F4D45" w:rsidRDefault="0067169E" w:rsidP="0067169E">
      <w:pPr>
        <w:jc w:val="both"/>
        <w:rPr>
          <w:b/>
          <w:sz w:val="23"/>
          <w:szCs w:val="23"/>
          <w:lang w:val="en-US"/>
        </w:rPr>
      </w:pPr>
    </w:p>
    <w:p w:rsidR="0067169E" w:rsidRPr="002F4D45" w:rsidRDefault="0067169E" w:rsidP="0067169E">
      <w:pPr>
        <w:jc w:val="both"/>
        <w:rPr>
          <w:b/>
          <w:sz w:val="23"/>
          <w:szCs w:val="23"/>
        </w:rPr>
      </w:pPr>
    </w:p>
    <w:p w:rsidR="0067169E" w:rsidRPr="002F4D45" w:rsidRDefault="0067169E" w:rsidP="0067169E">
      <w:pPr>
        <w:jc w:val="both"/>
        <w:rPr>
          <w:b/>
          <w:sz w:val="23"/>
          <w:szCs w:val="23"/>
        </w:rPr>
      </w:pP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(Проект договора аренды земельного участка)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pStyle w:val="af6"/>
        <w:ind w:firstLine="709"/>
        <w:rPr>
          <w:sz w:val="24"/>
          <w:szCs w:val="24"/>
        </w:rPr>
      </w:pPr>
      <w:r w:rsidRPr="002F4D45">
        <w:rPr>
          <w:sz w:val="24"/>
          <w:szCs w:val="24"/>
        </w:rPr>
        <w:t xml:space="preserve">Д О Г О В О </w:t>
      </w:r>
      <w:proofErr w:type="gramStart"/>
      <w:r w:rsidRPr="002F4D45">
        <w:rPr>
          <w:sz w:val="24"/>
          <w:szCs w:val="24"/>
        </w:rPr>
        <w:t>Р</w:t>
      </w:r>
      <w:proofErr w:type="gramEnd"/>
      <w:r w:rsidRPr="002F4D45">
        <w:rPr>
          <w:sz w:val="24"/>
          <w:szCs w:val="24"/>
        </w:rPr>
        <w:t xml:space="preserve">   № 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аренды  земельного  участка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4"/>
        <w:gridCol w:w="4709"/>
      </w:tblGrid>
      <w:tr w:rsidR="008557E3" w:rsidRPr="002F4D45" w:rsidTr="00BB1FCF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7E3" w:rsidRPr="002F4D45" w:rsidRDefault="008557E3" w:rsidP="00855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D45">
              <w:rPr>
                <w:rFonts w:ascii="Times New Roman" w:hAnsi="Times New Roman"/>
                <w:sz w:val="24"/>
                <w:szCs w:val="24"/>
              </w:rPr>
              <w:t>город Вологда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7E3" w:rsidRPr="002F4D45" w:rsidRDefault="008557E3" w:rsidP="00855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4D4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F4D45">
              <w:rPr>
                <w:rFonts w:ascii="Times New Roman" w:hAnsi="Times New Roman"/>
                <w:b/>
                <w:i/>
                <w:sz w:val="24"/>
                <w:szCs w:val="24"/>
              </w:rPr>
              <w:t>«___» ____________ 20__ года</w:t>
            </w:r>
          </w:p>
        </w:tc>
      </w:tr>
    </w:tbl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F4D45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F4D45">
        <w:rPr>
          <w:rFonts w:ascii="Times New Roman" w:hAnsi="Times New Roman"/>
          <w:sz w:val="24"/>
          <w:szCs w:val="24"/>
        </w:rPr>
        <w:t>,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45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F4D45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F4D45">
        <w:rPr>
          <w:rFonts w:ascii="Times New Roman" w:hAnsi="Times New Roman"/>
          <w:sz w:val="24"/>
          <w:szCs w:val="24"/>
        </w:rPr>
        <w:t xml:space="preserve">, именуем__ </w:t>
      </w:r>
      <w:r w:rsidRPr="002F4D45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F4D45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F4D45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F4D45">
        <w:rPr>
          <w:rFonts w:ascii="Times New Roman" w:hAnsi="Times New Roman"/>
          <w:sz w:val="24"/>
          <w:szCs w:val="24"/>
        </w:rPr>
        <w:t xml:space="preserve">, </w:t>
      </w:r>
      <w:r w:rsidRPr="002F4D45">
        <w:rPr>
          <w:rFonts w:ascii="Times New Roman" w:hAnsi="Times New Roman"/>
          <w:sz w:val="24"/>
          <w:szCs w:val="24"/>
        </w:rPr>
        <w:br/>
        <w:t xml:space="preserve">на основании распоряжения начальника Департамента имущественных отношений Администрации города Вологды </w:t>
      </w:r>
      <w:r w:rsidRPr="002F4D45">
        <w:rPr>
          <w:rFonts w:ascii="Times New Roman" w:hAnsi="Times New Roman"/>
          <w:b/>
          <w:i/>
          <w:sz w:val="24"/>
          <w:szCs w:val="24"/>
        </w:rPr>
        <w:t>от _______________№ _____</w:t>
      </w:r>
      <w:r w:rsidRPr="002F4D45">
        <w:rPr>
          <w:rFonts w:ascii="Times New Roman" w:hAnsi="Times New Roman"/>
          <w:sz w:val="24"/>
          <w:szCs w:val="24"/>
        </w:rPr>
        <w:t xml:space="preserve">, протокола __________________________ 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№_____ </w:t>
      </w:r>
      <w:proofErr w:type="spellStart"/>
      <w:r w:rsidRPr="002F4D45">
        <w:rPr>
          <w:rFonts w:ascii="Times New Roman" w:hAnsi="Times New Roman"/>
          <w:b/>
          <w:i/>
          <w:sz w:val="24"/>
          <w:szCs w:val="24"/>
        </w:rPr>
        <w:t>от</w:t>
      </w:r>
      <w:proofErr w:type="gramEnd"/>
      <w:r w:rsidRPr="002F4D45">
        <w:rPr>
          <w:rFonts w:ascii="Times New Roman" w:hAnsi="Times New Roman"/>
          <w:b/>
          <w:i/>
          <w:sz w:val="24"/>
          <w:szCs w:val="24"/>
        </w:rPr>
        <w:t>__________________</w:t>
      </w:r>
      <w:r w:rsidRPr="002F4D45">
        <w:rPr>
          <w:rFonts w:ascii="Times New Roman" w:hAnsi="Times New Roman"/>
          <w:sz w:val="24"/>
          <w:szCs w:val="24"/>
        </w:rPr>
        <w:t>заключили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 настоящий договор (далее – Договор) о нижеследующем: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pStyle w:val="25"/>
        <w:numPr>
          <w:ilvl w:val="1"/>
          <w:numId w:val="3"/>
        </w:numPr>
        <w:tabs>
          <w:tab w:val="num" w:pos="924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</w:t>
      </w:r>
      <w:r w:rsidRPr="002F4D45">
        <w:rPr>
          <w:rFonts w:ascii="Times New Roman" w:hAnsi="Times New Roman"/>
          <w:i/>
          <w:sz w:val="24"/>
          <w:szCs w:val="24"/>
        </w:rPr>
        <w:t>для строительства: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кадастровый номер: _________________________________________________________,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местоположение: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площадь: 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_______ </w:t>
      </w:r>
      <w:r w:rsidRPr="002F4D45">
        <w:rPr>
          <w:rFonts w:ascii="Times New Roman" w:hAnsi="Times New Roman"/>
          <w:sz w:val="24"/>
          <w:szCs w:val="24"/>
        </w:rPr>
        <w:t>кв. м,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категория земель: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45">
        <w:rPr>
          <w:rFonts w:ascii="Times New Roman" w:hAnsi="Times New Roman"/>
          <w:sz w:val="24"/>
          <w:szCs w:val="24"/>
        </w:rPr>
        <w:t>земли населенных пунктов,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ограничения (обременения): 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1.2. Договор заключается сроком 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___________ </w:t>
      </w:r>
      <w:r w:rsidRPr="002F4D45">
        <w:rPr>
          <w:rFonts w:ascii="Times New Roman" w:hAnsi="Times New Roman"/>
          <w:sz w:val="24"/>
          <w:szCs w:val="24"/>
        </w:rPr>
        <w:t xml:space="preserve">с момента подписания протокола ______________________ </w:t>
      </w:r>
      <w:proofErr w:type="gramStart"/>
      <w:r w:rsidRPr="002F4D45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2F4D45">
        <w:rPr>
          <w:rFonts w:ascii="Times New Roman" w:hAnsi="Times New Roman"/>
          <w:b/>
          <w:i/>
          <w:sz w:val="24"/>
          <w:szCs w:val="24"/>
        </w:rPr>
        <w:t xml:space="preserve"> _____________________________ включительно</w:t>
      </w:r>
      <w:r w:rsidRPr="002F4D45">
        <w:rPr>
          <w:rFonts w:ascii="Times New Roman" w:hAnsi="Times New Roman"/>
          <w:sz w:val="24"/>
          <w:szCs w:val="24"/>
        </w:rPr>
        <w:t>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1.3. Передача Арендатору Участка в аренду не влечет перехода права собственности на него.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2. Государственная регистрация Договора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2.1. Договор, срок действия которого составляет 1 год и более, подлежит обязательной государственной регистрации в </w:t>
      </w:r>
      <w:r w:rsidRPr="002F4D45">
        <w:rPr>
          <w:rFonts w:ascii="Times New Roman" w:hAnsi="Times New Roman"/>
          <w:bCs/>
          <w:sz w:val="24"/>
          <w:szCs w:val="24"/>
        </w:rPr>
        <w:t>Управлении Федеральной службы государственной регистрации, кадастра и картографии по Вологодской области</w:t>
      </w:r>
      <w:r w:rsidRPr="002F4D45">
        <w:rPr>
          <w:rFonts w:ascii="Times New Roman" w:hAnsi="Times New Roman"/>
          <w:sz w:val="24"/>
          <w:szCs w:val="24"/>
        </w:rPr>
        <w:t>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3. Передача Участка Арендатору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3.1. Участок передается по акту приема-передачи (Приложение № 1 к Договору).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4. Арендная плата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 ____________ (_________________) 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рублей.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</w:t>
      </w:r>
      <w:r w:rsidRPr="002F4D45">
        <w:rPr>
          <w:rFonts w:ascii="Times New Roman" w:hAnsi="Times New Roman"/>
          <w:sz w:val="24"/>
          <w:szCs w:val="24"/>
        </w:rPr>
        <w:lastRenderedPageBreak/>
        <w:t>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внесенного для участия в аукционе задатка. 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В соответствии с протоколом ____________ № _____ от ________ </w:t>
      </w:r>
      <w:proofErr w:type="gramStart"/>
      <w:r w:rsidRPr="002F4D45">
        <w:rPr>
          <w:rFonts w:ascii="Times New Roman" w:hAnsi="Times New Roman"/>
          <w:sz w:val="24"/>
          <w:szCs w:val="24"/>
        </w:rPr>
        <w:t>г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. сумма, подлежащая к доплате составит _____________  (_________________) рублей.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Перечисленный Арендатором задаток для участия в аукционе в сумме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 </w:t>
      </w:r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>_________ (______________)</w:t>
      </w:r>
      <w:r w:rsidRPr="002F4D4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 xml:space="preserve">рублей </w:t>
      </w:r>
      <w:r w:rsidRPr="002F4D45">
        <w:rPr>
          <w:rFonts w:ascii="Times New Roman" w:hAnsi="Times New Roman"/>
          <w:sz w:val="24"/>
          <w:szCs w:val="24"/>
        </w:rPr>
        <w:t xml:space="preserve">засчитывается в счет платежа по арендной плате.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4.2. Реквизиты для перечисления арендной платы: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2F4D45">
        <w:rPr>
          <w:rFonts w:ascii="Times New Roman" w:hAnsi="Times New Roman"/>
          <w:i/>
          <w:iCs/>
          <w:sz w:val="24"/>
          <w:szCs w:val="24"/>
        </w:rPr>
        <w:t>л</w:t>
      </w:r>
      <w:proofErr w:type="gramEnd"/>
      <w:r w:rsidRPr="002F4D45">
        <w:rPr>
          <w:rFonts w:ascii="Times New Roman" w:hAnsi="Times New Roman"/>
          <w:i/>
          <w:iCs/>
          <w:sz w:val="24"/>
          <w:szCs w:val="24"/>
        </w:rPr>
        <w:t>/с 04303089990);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ИНН 3525064930; КПП 352501001;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Единый казначейский счет 40102810445370000022 - Номер счета банка получателя средств;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 xml:space="preserve">ОТДЕЛЕНИЕ ВОЛОГДА Банка России//УФК по Вологодской области </w:t>
      </w:r>
      <w:proofErr w:type="gramStart"/>
      <w:r w:rsidRPr="002F4D45">
        <w:rPr>
          <w:rFonts w:ascii="Times New Roman" w:hAnsi="Times New Roman"/>
          <w:i/>
          <w:iCs/>
          <w:sz w:val="24"/>
          <w:szCs w:val="24"/>
        </w:rPr>
        <w:t>г</w:t>
      </w:r>
      <w:proofErr w:type="gramEnd"/>
      <w:r w:rsidRPr="002F4D45">
        <w:rPr>
          <w:rFonts w:ascii="Times New Roman" w:hAnsi="Times New Roman"/>
          <w:i/>
          <w:iCs/>
          <w:sz w:val="24"/>
          <w:szCs w:val="24"/>
        </w:rPr>
        <w:t>. Вологда - Банк получателя;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БИК 011909101; ОКТМО 19701000.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>по коду 92511105012040003120</w:t>
      </w:r>
      <w:r w:rsidRPr="002F4D45">
        <w:rPr>
          <w:rFonts w:ascii="Times New Roman" w:hAnsi="Times New Roman"/>
          <w:b/>
          <w:bCs/>
          <w:sz w:val="24"/>
          <w:szCs w:val="24"/>
        </w:rPr>
        <w:t>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4.3. Арендная плата начисляется с момента подписания протокола _________________.</w:t>
      </w:r>
    </w:p>
    <w:p w:rsidR="008557E3" w:rsidRPr="002F4D45" w:rsidRDefault="008557E3" w:rsidP="008557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2F4D45">
        <w:rPr>
          <w:rFonts w:ascii="Times New Roman" w:hAnsi="Times New Roman"/>
          <w:sz w:val="24"/>
          <w:szCs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F4D45">
        <w:rPr>
          <w:rFonts w:ascii="Times New Roman" w:hAnsi="Times New Roman"/>
          <w:sz w:val="24"/>
          <w:szCs w:val="24"/>
        </w:rPr>
        <w:br/>
        <w:t>с реквизитами, установленными для внесения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арендной платы за земельные участки, государственная собственность на которые не разграничена, </w:t>
      </w:r>
      <w:proofErr w:type="gramStart"/>
      <w:r w:rsidRPr="002F4D45">
        <w:rPr>
          <w:rFonts w:ascii="Times New Roman" w:hAnsi="Times New Roman"/>
          <w:sz w:val="24"/>
          <w:szCs w:val="24"/>
        </w:rPr>
        <w:t>действующими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на момент внесения платежа.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4.5.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4.6.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8557E3" w:rsidRPr="002F4D45" w:rsidRDefault="008557E3" w:rsidP="00855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4.7. Реквизиты для перечисления пени: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2F4D45">
        <w:rPr>
          <w:rFonts w:ascii="Times New Roman" w:hAnsi="Times New Roman"/>
          <w:i/>
          <w:iCs/>
          <w:sz w:val="24"/>
          <w:szCs w:val="24"/>
        </w:rPr>
        <w:t>л</w:t>
      </w:r>
      <w:proofErr w:type="gramEnd"/>
      <w:r w:rsidRPr="002F4D45">
        <w:rPr>
          <w:rFonts w:ascii="Times New Roman" w:hAnsi="Times New Roman"/>
          <w:i/>
          <w:iCs/>
          <w:sz w:val="24"/>
          <w:szCs w:val="24"/>
        </w:rPr>
        <w:t>/с 04303089990);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ИНН 3525064930; КПП 352501001;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lastRenderedPageBreak/>
        <w:t>Единый казначейский счет 40102810445370000022 - Номер счета банка получателя средств;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 xml:space="preserve">ОТДЕЛЕНИЕ ВОЛОГДА Банка России//УФК по Вологодской области </w:t>
      </w:r>
      <w:proofErr w:type="gramStart"/>
      <w:r w:rsidRPr="002F4D45">
        <w:rPr>
          <w:rFonts w:ascii="Times New Roman" w:hAnsi="Times New Roman"/>
          <w:i/>
          <w:iCs/>
          <w:sz w:val="24"/>
          <w:szCs w:val="24"/>
        </w:rPr>
        <w:t>г</w:t>
      </w:r>
      <w:proofErr w:type="gramEnd"/>
      <w:r w:rsidRPr="002F4D45">
        <w:rPr>
          <w:rFonts w:ascii="Times New Roman" w:hAnsi="Times New Roman"/>
          <w:i/>
          <w:iCs/>
          <w:sz w:val="24"/>
          <w:szCs w:val="24"/>
        </w:rPr>
        <w:t>. Вологда - Банк получателя;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БИК 011909101; ОКТМО 19701000;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>по коду 92511607090040103140</w:t>
      </w:r>
      <w:r w:rsidRPr="002F4D45">
        <w:rPr>
          <w:rFonts w:ascii="Times New Roman" w:hAnsi="Times New Roman"/>
          <w:sz w:val="24"/>
          <w:szCs w:val="24"/>
        </w:rPr>
        <w:t>.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4.8. Неиспользование Участка Арендатором не может служить основанием для отказа в уплате арендной платы.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4.9.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5. Права и обязанности Арендодателя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 Арендодатель имеет право: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5.1.3. Приостанавливать работы, ведущиеся Арендатором с нарушением условий Договора.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права Арендодателя определены законодательством Российской Федерации.</w:t>
      </w:r>
      <w:r w:rsidRPr="002F4D45">
        <w:rPr>
          <w:rFonts w:ascii="Times New Roman" w:hAnsi="Times New Roman"/>
          <w:sz w:val="24"/>
          <w:szCs w:val="24"/>
        </w:rPr>
        <w:tab/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 Арендодатель обязан: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5.2.1. Передать Участок Арендатору в состоянии, соответствующем условиям Договора.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8557E3" w:rsidRPr="002F4D45" w:rsidRDefault="008557E3" w:rsidP="008557E3">
      <w:pPr>
        <w:pStyle w:val="afa"/>
        <w:tabs>
          <w:tab w:val="left" w:pos="9498"/>
        </w:tabs>
        <w:spacing w:after="0"/>
        <w:ind w:left="0" w:right="0" w:firstLine="709"/>
        <w:jc w:val="both"/>
      </w:pPr>
      <w:r w:rsidRPr="002F4D45">
        <w:t xml:space="preserve">5.2.4. Осуществлять </w:t>
      </w:r>
      <w:proofErr w:type="gramStart"/>
      <w:r w:rsidRPr="002F4D45">
        <w:t>контроль за</w:t>
      </w:r>
      <w:proofErr w:type="gramEnd"/>
      <w:r w:rsidRPr="002F4D45">
        <w:t xml:space="preserve"> правильностью исчисления и внесения арендной платы Арендатором.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обязанности Арендодателя определены законодательством Российской Федерации.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6. Права и обязанности Арендатора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6.1. Арендатор имеет право: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6.1.2.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2F4D45">
        <w:rPr>
          <w:rFonts w:ascii="Times New Roman" w:hAnsi="Times New Roman"/>
          <w:sz w:val="24"/>
          <w:szCs w:val="24"/>
        </w:rPr>
        <w:t>агролесомелиоративные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4D45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права Арендатора определены законодательством Российской Федерации.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 Арендатор обязан: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lastRenderedPageBreak/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6.2.2. Своевременно и в полном объеме вносить арендную плату в соответствии с Договором.</w:t>
      </w:r>
    </w:p>
    <w:p w:rsidR="008557E3" w:rsidRPr="002F4D45" w:rsidRDefault="008557E3" w:rsidP="008557E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</w:t>
      </w:r>
      <w:r w:rsidRPr="002F4D45">
        <w:rPr>
          <w:rFonts w:ascii="Times New Roman" w:hAnsi="Times New Roman"/>
          <w:i/>
          <w:sz w:val="24"/>
          <w:szCs w:val="24"/>
        </w:rPr>
        <w:t>.</w:t>
      </w:r>
    </w:p>
    <w:p w:rsidR="008557E3" w:rsidRPr="002F4D45" w:rsidRDefault="008557E3" w:rsidP="008557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6.2.4. </w:t>
      </w:r>
      <w:r w:rsidRPr="002F4D45">
        <w:rPr>
          <w:rFonts w:ascii="Times New Roman" w:hAnsi="Times New Roman"/>
          <w:bCs/>
          <w:sz w:val="24"/>
          <w:szCs w:val="24"/>
        </w:rPr>
        <w:t xml:space="preserve">Обеспечить свободный доступ граждан к водному объекту общего пользования и его береговой полосе (в случае если земельный участок расположен </w:t>
      </w:r>
      <w:r w:rsidRPr="002F4D45">
        <w:rPr>
          <w:rFonts w:ascii="Times New Roman" w:hAnsi="Times New Roman"/>
          <w:bCs/>
          <w:iCs/>
          <w:sz w:val="24"/>
          <w:szCs w:val="24"/>
        </w:rPr>
        <w:t>в границах береговой полосы водного объекта общего пользования).</w:t>
      </w:r>
    </w:p>
    <w:p w:rsidR="008557E3" w:rsidRPr="002F4D45" w:rsidRDefault="008557E3" w:rsidP="0085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4D45">
        <w:rPr>
          <w:rFonts w:ascii="Times New Roman" w:hAnsi="Times New Roman"/>
          <w:bCs/>
          <w:iCs/>
          <w:sz w:val="24"/>
          <w:szCs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</w:t>
      </w:r>
      <w:r w:rsidRPr="002F4D45">
        <w:rPr>
          <w:rFonts w:ascii="Times New Roman" w:eastAsia="Calibri" w:hAnsi="Times New Roman"/>
          <w:sz w:val="24"/>
          <w:szCs w:val="24"/>
          <w:lang w:eastAsia="en-US"/>
        </w:rPr>
        <w:t>олностью или частично расположен в охранной зоне, установленной в отношении линейного объекта).</w:t>
      </w:r>
    </w:p>
    <w:p w:rsidR="008557E3" w:rsidRPr="002F4D45" w:rsidRDefault="008557E3" w:rsidP="0085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6.2.6.Не нарушать права других землепользователей.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8557E3" w:rsidRPr="002F4D45" w:rsidRDefault="008557E3" w:rsidP="008557E3">
      <w:pPr>
        <w:pStyle w:val="25"/>
        <w:tabs>
          <w:tab w:val="left" w:pos="142"/>
          <w:tab w:val="left" w:pos="936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8557E3" w:rsidRPr="002F4D45" w:rsidRDefault="008557E3" w:rsidP="008557E3">
      <w:pPr>
        <w:pStyle w:val="afa"/>
        <w:tabs>
          <w:tab w:val="left" w:pos="9498"/>
        </w:tabs>
        <w:spacing w:after="0"/>
        <w:ind w:left="0" w:right="0" w:firstLine="709"/>
        <w:jc w:val="both"/>
      </w:pPr>
      <w:r w:rsidRPr="002F4D45"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8557E3" w:rsidRPr="002F4D45" w:rsidRDefault="008557E3" w:rsidP="008557E3">
      <w:pPr>
        <w:pStyle w:val="25"/>
        <w:tabs>
          <w:tab w:val="left" w:pos="142"/>
          <w:tab w:val="left" w:pos="1440"/>
          <w:tab w:val="left" w:pos="9360"/>
          <w:tab w:val="left" w:pos="986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обязанности Арендатора определены законодательством Российской Федерации.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7. Переход прав и обязанностей по Договору,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изменение и прекращение Договора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2F4D45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 документов на Участок.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lastRenderedPageBreak/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7.5. </w:t>
      </w:r>
      <w:proofErr w:type="gramStart"/>
      <w:r w:rsidRPr="002F4D45">
        <w:rPr>
          <w:rFonts w:ascii="Times New Roman" w:hAnsi="Times New Roman"/>
          <w:sz w:val="24"/>
          <w:szCs w:val="24"/>
        </w:rPr>
        <w:t>Договор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8. Рассмотрение споров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Неотъемлемой частью Договора является расчет арендной платы (Приложение № 2).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9. Юридические адреса, реквизиты и подписи Сторон: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Арендодатель: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F4D45">
        <w:rPr>
          <w:rFonts w:ascii="Times New Roman" w:hAnsi="Times New Roman"/>
          <w:b/>
          <w:i/>
          <w:sz w:val="24"/>
          <w:szCs w:val="24"/>
        </w:rPr>
        <w:t>Администрация города Вологды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Юридический адрес:   160000, г. Вологда,  Каменный мост, 4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ИНН 3525064930 КПП 352501001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Отделение Вологда Банка России // УФК по Вологодской области </w:t>
      </w:r>
      <w:proofErr w:type="gramStart"/>
      <w:r w:rsidRPr="002F4D45">
        <w:rPr>
          <w:rFonts w:ascii="Times New Roman" w:hAnsi="Times New Roman"/>
          <w:sz w:val="24"/>
          <w:szCs w:val="24"/>
        </w:rPr>
        <w:t>г</w:t>
      </w:r>
      <w:proofErr w:type="gramEnd"/>
      <w:r w:rsidRPr="002F4D45">
        <w:rPr>
          <w:rFonts w:ascii="Times New Roman" w:hAnsi="Times New Roman"/>
          <w:sz w:val="24"/>
          <w:szCs w:val="24"/>
        </w:rPr>
        <w:t>. Вологда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Единый казначейский счет 40102810445370000022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Казначейский счет (номер счета получателя средств) 03100643000000013000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Лицевой счет 04303089990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БИК 011909101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F4D45">
        <w:rPr>
          <w:rFonts w:ascii="Times New Roman" w:hAnsi="Times New Roman"/>
          <w:sz w:val="24"/>
          <w:szCs w:val="24"/>
        </w:rPr>
        <w:t>Тел. 72-35-09, 72-35-12, 72-33-02, 72-31-66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Арендатор:</w:t>
      </w:r>
      <w:r w:rsidRPr="002F4D45">
        <w:rPr>
          <w:rFonts w:ascii="Times New Roman" w:hAnsi="Times New Roman"/>
          <w:sz w:val="24"/>
          <w:szCs w:val="24"/>
        </w:rPr>
        <w:t xml:space="preserve"> 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  <w:r w:rsidRPr="002F4D45">
        <w:rPr>
          <w:sz w:val="24"/>
          <w:szCs w:val="24"/>
        </w:rPr>
        <w:lastRenderedPageBreak/>
        <w:t>Приложение № 1</w:t>
      </w: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  <w:r w:rsidRPr="002F4D45">
        <w:rPr>
          <w:sz w:val="24"/>
          <w:szCs w:val="24"/>
        </w:rPr>
        <w:t xml:space="preserve">                                                                                                                      к договору аренды № </w:t>
      </w: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  <w:r w:rsidRPr="002F4D45">
        <w:rPr>
          <w:sz w:val="24"/>
          <w:szCs w:val="24"/>
        </w:rPr>
        <w:t xml:space="preserve"> </w:t>
      </w:r>
    </w:p>
    <w:p w:rsidR="008557E3" w:rsidRPr="002F4D45" w:rsidRDefault="008557E3" w:rsidP="008557E3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АКТ</w:t>
      </w:r>
    </w:p>
    <w:p w:rsidR="008557E3" w:rsidRPr="002F4D45" w:rsidRDefault="008557E3" w:rsidP="008557E3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приема-передачи</w:t>
      </w:r>
    </w:p>
    <w:p w:rsidR="008557E3" w:rsidRPr="002F4D45" w:rsidRDefault="008557E3" w:rsidP="008557E3">
      <w:pPr>
        <w:pStyle w:val="10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</w:t>
      </w:r>
    </w:p>
    <w:p w:rsidR="008557E3" w:rsidRPr="002F4D45" w:rsidRDefault="008557E3" w:rsidP="008557E3">
      <w:pPr>
        <w:pStyle w:val="3f2"/>
        <w:ind w:firstLine="709"/>
        <w:jc w:val="both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both"/>
        <w:rPr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F4D45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F4D45">
        <w:rPr>
          <w:rFonts w:ascii="Times New Roman" w:hAnsi="Times New Roman"/>
          <w:sz w:val="24"/>
          <w:szCs w:val="24"/>
        </w:rPr>
        <w:t>,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45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F4D45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F4D45">
        <w:rPr>
          <w:rFonts w:ascii="Times New Roman" w:hAnsi="Times New Roman"/>
          <w:sz w:val="24"/>
          <w:szCs w:val="24"/>
        </w:rPr>
        <w:t xml:space="preserve">, именуем__ </w:t>
      </w:r>
      <w:r w:rsidRPr="002F4D45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F4D45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F4D45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F4D45">
        <w:rPr>
          <w:rFonts w:ascii="Times New Roman" w:hAnsi="Times New Roman"/>
          <w:sz w:val="24"/>
          <w:szCs w:val="24"/>
        </w:rPr>
        <w:t xml:space="preserve">, </w:t>
      </w:r>
      <w:r w:rsidRPr="002F4D45">
        <w:rPr>
          <w:rFonts w:ascii="Times New Roman" w:hAnsi="Times New Roman"/>
          <w:sz w:val="24"/>
          <w:szCs w:val="24"/>
        </w:rPr>
        <w:br/>
        <w:t xml:space="preserve">составили во исполнение договора аренды </w:t>
      </w:r>
      <w:r w:rsidRPr="002F4D45">
        <w:rPr>
          <w:rFonts w:ascii="Times New Roman" w:hAnsi="Times New Roman"/>
          <w:b/>
          <w:i/>
          <w:sz w:val="24"/>
          <w:szCs w:val="24"/>
        </w:rPr>
        <w:t>№ ______</w:t>
      </w:r>
      <w:r w:rsidRPr="002F4D45">
        <w:rPr>
          <w:rFonts w:ascii="Times New Roman" w:hAnsi="Times New Roman"/>
          <w:sz w:val="24"/>
          <w:szCs w:val="24"/>
        </w:rPr>
        <w:t xml:space="preserve"> земельного участка настоящий акт приема-передачи о нижеследующем: </w:t>
      </w:r>
      <w:proofErr w:type="gramEnd"/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</w:t>
      </w:r>
      <w:proofErr w:type="spellStart"/>
      <w:r w:rsidRPr="002F4D45">
        <w:rPr>
          <w:rFonts w:ascii="Times New Roman" w:hAnsi="Times New Roman"/>
          <w:sz w:val="24"/>
          <w:szCs w:val="24"/>
        </w:rPr>
        <w:t>_________</w:t>
      </w:r>
      <w:r w:rsidRPr="002F4D45">
        <w:rPr>
          <w:rFonts w:ascii="Times New Roman" w:hAnsi="Times New Roman"/>
          <w:b/>
          <w:i/>
          <w:sz w:val="24"/>
          <w:szCs w:val="24"/>
        </w:rPr>
        <w:t>кв</w:t>
      </w:r>
      <w:proofErr w:type="spellEnd"/>
      <w:r w:rsidRPr="002F4D45">
        <w:rPr>
          <w:rFonts w:ascii="Times New Roman" w:hAnsi="Times New Roman"/>
          <w:b/>
          <w:i/>
          <w:sz w:val="24"/>
          <w:szCs w:val="24"/>
        </w:rPr>
        <w:t>. м,</w:t>
      </w:r>
      <w:r w:rsidRPr="002F4D45">
        <w:rPr>
          <w:rFonts w:ascii="Times New Roman" w:hAnsi="Times New Roman"/>
          <w:sz w:val="24"/>
          <w:szCs w:val="24"/>
        </w:rPr>
        <w:t xml:space="preserve"> местоположение: ____________________________________, с видом разрешенного использования: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________________________________.</w:t>
      </w:r>
      <w:proofErr w:type="gramEnd"/>
    </w:p>
    <w:p w:rsidR="008557E3" w:rsidRPr="002F4D45" w:rsidRDefault="008557E3" w:rsidP="008557E3">
      <w:pPr>
        <w:pStyle w:val="25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Подписи Сторон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Арендатор:</w:t>
      </w:r>
      <w:r w:rsidRPr="002F4D45">
        <w:rPr>
          <w:rFonts w:ascii="Times New Roman" w:hAnsi="Times New Roman"/>
          <w:b/>
          <w:sz w:val="24"/>
          <w:szCs w:val="24"/>
        </w:rPr>
        <w:tab/>
      </w:r>
      <w:r w:rsidRPr="002F4D45">
        <w:rPr>
          <w:rFonts w:ascii="Times New Roman" w:hAnsi="Times New Roman"/>
          <w:sz w:val="24"/>
          <w:szCs w:val="24"/>
        </w:rPr>
        <w:tab/>
      </w:r>
      <w:r w:rsidRPr="002F4D45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2F4D45">
        <w:rPr>
          <w:rFonts w:ascii="Times New Roman" w:hAnsi="Times New Roman"/>
          <w:b/>
          <w:sz w:val="24"/>
          <w:szCs w:val="24"/>
        </w:rPr>
        <w:t>Арендодатель: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791C65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9.2pt;width:238pt;height:136.8pt;z-index:251660288" stroked="f">
            <v:textbox style="mso-next-textbox:#_x0000_s1026">
              <w:txbxContent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_____________ 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 xml:space="preserve">)       </w:t>
                  </w:r>
                </w:p>
                <w:p w:rsidR="008557E3" w:rsidRPr="003C389F" w:rsidRDefault="008557E3" w:rsidP="008557E3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(подпись)</w:t>
                  </w:r>
                </w:p>
                <w:p w:rsidR="008557E3" w:rsidRPr="003C389F" w:rsidRDefault="008557E3" w:rsidP="008557E3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791C65" w:rsidP="008557E3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239.2pt;margin-top:-16.1pt;width:252pt;height:138.95pt;z-index:251661312" stroked="f">
            <v:textbox style="mso-next-textbox:#_x0000_s1027">
              <w:txbxContent>
                <w:p w:rsidR="008557E3" w:rsidRDefault="008557E3" w:rsidP="008557E3">
                  <w:pPr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                            </w:t>
                  </w:r>
                </w:p>
                <w:p w:rsidR="008557E3" w:rsidRDefault="008557E3" w:rsidP="008557E3">
                  <w:pPr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Pr="003C389F">
                    <w:rPr>
                      <w:sz w:val="23"/>
                      <w:szCs w:val="23"/>
                    </w:rPr>
                    <w:t>_________________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)</w:t>
                  </w:r>
                </w:p>
                <w:p w:rsidR="008557E3" w:rsidRPr="003C389F" w:rsidRDefault="008557E3" w:rsidP="008557E3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</w:t>
                  </w:r>
                  <w:r>
                    <w:rPr>
                      <w:i/>
                      <w:sz w:val="20"/>
                    </w:rPr>
                    <w:t xml:space="preserve">           (</w:t>
                  </w:r>
                  <w:r w:rsidRPr="003C389F">
                    <w:rPr>
                      <w:i/>
                      <w:sz w:val="20"/>
                    </w:rPr>
                    <w:t>подпись)</w:t>
                  </w:r>
                </w:p>
              </w:txbxContent>
            </v:textbox>
          </v:shape>
        </w:pict>
      </w:r>
      <w:r w:rsidR="008557E3" w:rsidRPr="002F4D45">
        <w:rPr>
          <w:rFonts w:ascii="Times New Roman" w:hAnsi="Times New Roman"/>
          <w:sz w:val="24"/>
          <w:szCs w:val="24"/>
        </w:rPr>
        <w:tab/>
      </w:r>
    </w:p>
    <w:p w:rsidR="008557E3" w:rsidRPr="002F4D45" w:rsidRDefault="008557E3" w:rsidP="008557E3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к договору аренды № ___________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Расчет арендной платы за земельный участок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1.  Договор </w:t>
      </w:r>
      <w:r w:rsidRPr="002F4D45">
        <w:rPr>
          <w:rFonts w:ascii="Times New Roman" w:hAnsi="Times New Roman"/>
          <w:b/>
          <w:sz w:val="24"/>
          <w:szCs w:val="24"/>
        </w:rPr>
        <w:t>№ ______________________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2.  Арендатор: </w:t>
      </w:r>
      <w:r w:rsidRPr="002F4D45">
        <w:rPr>
          <w:rFonts w:ascii="Times New Roman" w:hAnsi="Times New Roman"/>
          <w:b/>
          <w:sz w:val="24"/>
          <w:szCs w:val="24"/>
        </w:rPr>
        <w:t>_______________________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3.  Кадастровый номер земельного участка (далее – Участок): </w:t>
      </w:r>
      <w:r w:rsidRPr="002F4D45">
        <w:rPr>
          <w:rFonts w:ascii="Times New Roman" w:hAnsi="Times New Roman"/>
          <w:b/>
          <w:sz w:val="24"/>
          <w:szCs w:val="24"/>
        </w:rPr>
        <w:t>_______________________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площадь: </w:t>
      </w:r>
      <w:r w:rsidRPr="002F4D45">
        <w:rPr>
          <w:rFonts w:ascii="Times New Roman" w:hAnsi="Times New Roman"/>
          <w:b/>
          <w:sz w:val="24"/>
          <w:szCs w:val="24"/>
        </w:rPr>
        <w:t>_________ кв. м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категория земель: </w:t>
      </w:r>
      <w:r w:rsidRPr="002F4D45">
        <w:rPr>
          <w:rFonts w:ascii="Times New Roman" w:hAnsi="Times New Roman"/>
          <w:b/>
          <w:sz w:val="24"/>
          <w:szCs w:val="24"/>
        </w:rPr>
        <w:t>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F4D45">
        <w:rPr>
          <w:rFonts w:ascii="Times New Roman" w:hAnsi="Times New Roman"/>
          <w:b/>
          <w:sz w:val="24"/>
          <w:szCs w:val="24"/>
        </w:rPr>
        <w:t>______________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4. Размер годовой арендной платы за пользование Участком в соответствии </w:t>
      </w:r>
      <w:proofErr w:type="gramStart"/>
      <w:r w:rsidRPr="002F4D45">
        <w:rPr>
          <w:rFonts w:ascii="Times New Roman" w:hAnsi="Times New Roman"/>
          <w:sz w:val="24"/>
          <w:szCs w:val="24"/>
        </w:rPr>
        <w:t>с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D45">
        <w:rPr>
          <w:rFonts w:ascii="Times New Roman" w:hAnsi="Times New Roman"/>
          <w:sz w:val="24"/>
          <w:szCs w:val="24"/>
        </w:rPr>
        <w:t>_________</w:t>
      </w:r>
      <w:proofErr w:type="gramStart"/>
      <w:r w:rsidRPr="002F4D45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2F4D45">
        <w:rPr>
          <w:rFonts w:ascii="Times New Roman" w:hAnsi="Times New Roman"/>
          <w:sz w:val="24"/>
          <w:szCs w:val="24"/>
        </w:rPr>
        <w:t xml:space="preserve"> _____ №___________, лот №____ составляет  _____ (сумма прописью) рублей ____ копеек.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</w:t>
      </w:r>
      <w:r w:rsidRPr="002F4D45">
        <w:rPr>
          <w:rFonts w:ascii="Times New Roman" w:hAnsi="Times New Roman"/>
          <w:sz w:val="24"/>
          <w:szCs w:val="24"/>
        </w:rPr>
        <w:br/>
        <w:t xml:space="preserve">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</w:t>
      </w:r>
      <w:r w:rsidRPr="002F4D45">
        <w:rPr>
          <w:rFonts w:ascii="Times New Roman" w:hAnsi="Times New Roman"/>
          <w:sz w:val="24"/>
          <w:szCs w:val="24"/>
        </w:rPr>
        <w:br/>
        <w:t>за вычетом суммы внесенного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для участия в аукционе задатка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2F4D45">
        <w:rPr>
          <w:rFonts w:ascii="Times New Roman" w:hAnsi="Times New Roman"/>
          <w:sz w:val="24"/>
          <w:szCs w:val="24"/>
        </w:rPr>
        <w:t>.Г</w:t>
      </w:r>
      <w:proofErr w:type="gramEnd"/>
      <w:r w:rsidRPr="002F4D45">
        <w:rPr>
          <w:rFonts w:ascii="Times New Roman" w:hAnsi="Times New Roman"/>
          <w:sz w:val="24"/>
          <w:szCs w:val="24"/>
        </w:rPr>
        <w:t>ГГГ по ДД.ММ.ГГГГ)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2F4D45">
        <w:rPr>
          <w:rFonts w:ascii="Times New Roman" w:hAnsi="Times New Roman"/>
          <w:sz w:val="24"/>
          <w:szCs w:val="24"/>
        </w:rPr>
        <w:t>.Г</w:t>
      </w:r>
      <w:proofErr w:type="gramEnd"/>
      <w:r w:rsidRPr="002F4D45">
        <w:rPr>
          <w:rFonts w:ascii="Times New Roman" w:hAnsi="Times New Roman"/>
          <w:sz w:val="24"/>
          <w:szCs w:val="24"/>
        </w:rPr>
        <w:t>ГГГ по ДД.ММ.ГГГГ)</w:t>
      </w:r>
    </w:p>
    <w:p w:rsidR="008557E3" w:rsidRPr="002F4D45" w:rsidRDefault="008557E3" w:rsidP="008557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sz w:val="24"/>
          <w:szCs w:val="24"/>
        </w:rPr>
        <w:t xml:space="preserve"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F4D45">
        <w:rPr>
          <w:rFonts w:ascii="Times New Roman" w:hAnsi="Times New Roman"/>
          <w:sz w:val="24"/>
          <w:szCs w:val="24"/>
        </w:rPr>
        <w:br/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557E3" w:rsidRPr="002F4D45" w:rsidRDefault="008557E3" w:rsidP="008557E3">
      <w:pPr>
        <w:pStyle w:val="25"/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Начальник Департамента</w:t>
      </w:r>
    </w:p>
    <w:p w:rsidR="008557E3" w:rsidRPr="002F4D45" w:rsidRDefault="008557E3" w:rsidP="008557E3">
      <w:pPr>
        <w:pStyle w:val="25"/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имущественных отношений </w:t>
      </w:r>
    </w:p>
    <w:p w:rsidR="008557E3" w:rsidRPr="002F4D45" w:rsidRDefault="008557E3" w:rsidP="008557E3">
      <w:pPr>
        <w:pStyle w:val="25"/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Администрации города Вологды                                                                   _____________  </w:t>
      </w:r>
    </w:p>
    <w:p w:rsidR="008557E3" w:rsidRPr="002F4D45" w:rsidRDefault="008557E3" w:rsidP="008557E3">
      <w:pPr>
        <w:widowControl w:val="0"/>
        <w:tabs>
          <w:tab w:val="left" w:pos="3828"/>
        </w:tabs>
        <w:spacing w:after="0" w:line="240" w:lineRule="auto"/>
        <w:ind w:firstLine="709"/>
        <w:rPr>
          <w:rFonts w:ascii="Times New Roman" w:hAnsi="Times New Roman"/>
          <w:i/>
          <w:snapToGrid w:val="0"/>
          <w:sz w:val="24"/>
          <w:szCs w:val="24"/>
        </w:rPr>
      </w:pPr>
      <w:r w:rsidRPr="002F4D45">
        <w:rPr>
          <w:rFonts w:ascii="Times New Roman" w:hAnsi="Times New Roman"/>
          <w:i/>
          <w:snapToGrid w:val="0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Арендатор: 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______________                                                                                     </w:t>
      </w:r>
    </w:p>
    <w:p w:rsidR="008557E3" w:rsidRPr="008557E3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4D45">
        <w:rPr>
          <w:rFonts w:ascii="Times New Roman" w:hAnsi="Times New Roman"/>
          <w:i/>
          <w:sz w:val="24"/>
          <w:szCs w:val="24"/>
        </w:rPr>
        <w:t>(подпись)</w:t>
      </w:r>
    </w:p>
    <w:p w:rsidR="008557E3" w:rsidRPr="008557E3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CC2CA7" w:rsidRDefault="0067169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67169E" w:rsidRPr="00CC2CA7" w:rsidSect="001B3BA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9E" w:rsidRDefault="0067169E" w:rsidP="001B3BAE">
      <w:pPr>
        <w:spacing w:after="0" w:line="240" w:lineRule="auto"/>
      </w:pPr>
      <w:r>
        <w:separator/>
      </w:r>
    </w:p>
  </w:endnote>
  <w:endnote w:type="continuationSeparator" w:id="0">
    <w:p w:rsidR="0067169E" w:rsidRDefault="0067169E" w:rsidP="001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9E" w:rsidRDefault="00791C65">
    <w:pPr>
      <w:framePr w:wrap="around" w:vAnchor="text" w:hAnchor="margin" w:y="1"/>
    </w:pPr>
    <w:fldSimple w:instr="PAGE ">
      <w:r w:rsidR="002F4D45">
        <w:rPr>
          <w:noProof/>
        </w:rPr>
        <w:t>2</w:t>
      </w:r>
    </w:fldSimple>
  </w:p>
  <w:p w:rsidR="0067169E" w:rsidRDefault="006716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9E" w:rsidRDefault="00791C65">
    <w:pPr>
      <w:framePr w:wrap="around" w:vAnchor="text" w:hAnchor="margin" w:y="1"/>
    </w:pPr>
    <w:fldSimple w:instr="PAGE ">
      <w:r w:rsidR="002F4D45">
        <w:rPr>
          <w:noProof/>
        </w:rPr>
        <w:t>1</w:t>
      </w:r>
    </w:fldSimple>
  </w:p>
  <w:p w:rsidR="0067169E" w:rsidRDefault="006716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9E" w:rsidRDefault="0067169E" w:rsidP="001B3BAE">
      <w:pPr>
        <w:spacing w:after="0" w:line="240" w:lineRule="auto"/>
      </w:pPr>
      <w:r>
        <w:separator/>
      </w:r>
    </w:p>
  </w:footnote>
  <w:footnote w:type="continuationSeparator" w:id="0">
    <w:p w:rsidR="0067169E" w:rsidRDefault="0067169E" w:rsidP="001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9E" w:rsidRDefault="0067169E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915AD"/>
    <w:multiLevelType w:val="multilevel"/>
    <w:tmpl w:val="1ED40D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AE"/>
    <w:rsid w:val="00024E6C"/>
    <w:rsid w:val="00030E5D"/>
    <w:rsid w:val="0005102A"/>
    <w:rsid w:val="000A3443"/>
    <w:rsid w:val="00170439"/>
    <w:rsid w:val="00181854"/>
    <w:rsid w:val="001B3BAE"/>
    <w:rsid w:val="001E4021"/>
    <w:rsid w:val="00215C84"/>
    <w:rsid w:val="00224B23"/>
    <w:rsid w:val="002C6621"/>
    <w:rsid w:val="002F4D45"/>
    <w:rsid w:val="003348E4"/>
    <w:rsid w:val="00372884"/>
    <w:rsid w:val="00396103"/>
    <w:rsid w:val="003C03CE"/>
    <w:rsid w:val="003C7AEF"/>
    <w:rsid w:val="003D2E18"/>
    <w:rsid w:val="004148E8"/>
    <w:rsid w:val="005F1821"/>
    <w:rsid w:val="00620FFF"/>
    <w:rsid w:val="00627D0F"/>
    <w:rsid w:val="0067169E"/>
    <w:rsid w:val="00676AED"/>
    <w:rsid w:val="00702EFC"/>
    <w:rsid w:val="00791C65"/>
    <w:rsid w:val="007A6BAE"/>
    <w:rsid w:val="00831394"/>
    <w:rsid w:val="008557E3"/>
    <w:rsid w:val="00874AB6"/>
    <w:rsid w:val="008E64A0"/>
    <w:rsid w:val="009976F2"/>
    <w:rsid w:val="00B0149C"/>
    <w:rsid w:val="00B02365"/>
    <w:rsid w:val="00B212E5"/>
    <w:rsid w:val="00B43EBF"/>
    <w:rsid w:val="00BC0DD8"/>
    <w:rsid w:val="00C76373"/>
    <w:rsid w:val="00CC2CA7"/>
    <w:rsid w:val="00CD1648"/>
    <w:rsid w:val="00CD48A5"/>
    <w:rsid w:val="00D464CC"/>
    <w:rsid w:val="00D711E8"/>
    <w:rsid w:val="00D835B9"/>
    <w:rsid w:val="00DB66E1"/>
    <w:rsid w:val="00DC485F"/>
    <w:rsid w:val="00DD14B3"/>
    <w:rsid w:val="00DF6CF5"/>
    <w:rsid w:val="00E57EE5"/>
    <w:rsid w:val="00E9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BA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qFormat/>
    <w:rsid w:val="001B3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B3B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3BA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BAE"/>
    <w:rPr>
      <w:sz w:val="22"/>
    </w:rPr>
  </w:style>
  <w:style w:type="paragraph" w:customStyle="1" w:styleId="41">
    <w:name w:val="Основной шрифт абзаца4"/>
    <w:link w:val="42"/>
    <w:rsid w:val="001B3BAE"/>
  </w:style>
  <w:style w:type="character" w:customStyle="1" w:styleId="42">
    <w:name w:val="Основной шрифт абзаца4"/>
    <w:link w:val="41"/>
    <w:rsid w:val="001B3BAE"/>
  </w:style>
  <w:style w:type="paragraph" w:customStyle="1" w:styleId="31">
    <w:name w:val="Знак Знак3 Знак Знак Знак Знак Знак Знак Знак"/>
    <w:basedOn w:val="a"/>
    <w:link w:val="32"/>
    <w:rsid w:val="001B3BAE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1B3BAE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1B3BA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BAE"/>
    <w:rPr>
      <w:rFonts w:ascii="Arial" w:hAnsi="Arial"/>
    </w:rPr>
  </w:style>
  <w:style w:type="paragraph" w:customStyle="1" w:styleId="50">
    <w:name w:val="Гиперссылка5"/>
    <w:link w:val="52"/>
    <w:rsid w:val="001B3BAE"/>
    <w:rPr>
      <w:color w:val="0000FF"/>
      <w:u w:val="single"/>
    </w:rPr>
  </w:style>
  <w:style w:type="character" w:customStyle="1" w:styleId="52">
    <w:name w:val="Гиперссылка5"/>
    <w:link w:val="50"/>
    <w:rsid w:val="001B3BAE"/>
    <w:rPr>
      <w:color w:val="0000FF"/>
      <w:u w:val="single"/>
    </w:rPr>
  </w:style>
  <w:style w:type="paragraph" w:styleId="21">
    <w:name w:val="toc 2"/>
    <w:next w:val="a"/>
    <w:link w:val="22"/>
    <w:uiPriority w:val="39"/>
    <w:rsid w:val="001B3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BAE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1B3BA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B3BAE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rsid w:val="001B3BAE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B3B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1B3BA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1B3BAE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B3BAE"/>
    <w:rPr>
      <w:sz w:val="22"/>
    </w:rPr>
  </w:style>
  <w:style w:type="character" w:customStyle="1" w:styleId="13">
    <w:name w:val="Обычный1"/>
    <w:link w:val="12"/>
    <w:rsid w:val="001B3BAE"/>
    <w:rPr>
      <w:sz w:val="22"/>
    </w:rPr>
  </w:style>
  <w:style w:type="paragraph" w:customStyle="1" w:styleId="23">
    <w:name w:val="Основной шрифт абзаца2"/>
    <w:link w:val="24"/>
    <w:rsid w:val="001B3BAE"/>
  </w:style>
  <w:style w:type="character" w:customStyle="1" w:styleId="24">
    <w:name w:val="Основной шрифт абзаца2"/>
    <w:link w:val="23"/>
    <w:rsid w:val="001B3BAE"/>
  </w:style>
  <w:style w:type="paragraph" w:customStyle="1" w:styleId="14">
    <w:name w:val="Основной шрифт абзаца1"/>
    <w:link w:val="15"/>
    <w:rsid w:val="001B3BAE"/>
  </w:style>
  <w:style w:type="character" w:customStyle="1" w:styleId="15">
    <w:name w:val="Основной шрифт абзаца1"/>
    <w:link w:val="14"/>
    <w:rsid w:val="001B3BAE"/>
  </w:style>
  <w:style w:type="paragraph" w:styleId="61">
    <w:name w:val="toc 6"/>
    <w:next w:val="a"/>
    <w:link w:val="62"/>
    <w:uiPriority w:val="39"/>
    <w:rsid w:val="001B3B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3BAE"/>
    <w:rPr>
      <w:rFonts w:ascii="XO Thames" w:hAnsi="XO Thames"/>
      <w:sz w:val="28"/>
    </w:rPr>
  </w:style>
  <w:style w:type="paragraph" w:customStyle="1" w:styleId="16">
    <w:name w:val="Цитата1"/>
    <w:basedOn w:val="a"/>
    <w:link w:val="17"/>
    <w:rsid w:val="001B3BA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7">
    <w:name w:val="Цитата1"/>
    <w:basedOn w:val="1"/>
    <w:link w:val="16"/>
    <w:rsid w:val="001B3BAE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1B3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BA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1B3BA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1B3BAE"/>
    <w:rPr>
      <w:rFonts w:ascii="Times New Roman" w:hAnsi="Times New Roman"/>
      <w:sz w:val="32"/>
    </w:rPr>
  </w:style>
  <w:style w:type="paragraph" w:customStyle="1" w:styleId="35">
    <w:name w:val="Основной шрифт абзаца3"/>
    <w:link w:val="36"/>
    <w:rsid w:val="001B3BAE"/>
  </w:style>
  <w:style w:type="character" w:customStyle="1" w:styleId="36">
    <w:name w:val="Основной шрифт абзаца3"/>
    <w:link w:val="35"/>
    <w:rsid w:val="001B3BAE"/>
  </w:style>
  <w:style w:type="paragraph" w:customStyle="1" w:styleId="1a">
    <w:name w:val="Обычный1"/>
    <w:link w:val="1b"/>
    <w:rsid w:val="001B3BAE"/>
    <w:rPr>
      <w:sz w:val="22"/>
    </w:rPr>
  </w:style>
  <w:style w:type="character" w:customStyle="1" w:styleId="1b">
    <w:name w:val="Обычный1"/>
    <w:link w:val="1a"/>
    <w:rsid w:val="001B3BAE"/>
    <w:rPr>
      <w:sz w:val="22"/>
    </w:rPr>
  </w:style>
  <w:style w:type="paragraph" w:customStyle="1" w:styleId="1c">
    <w:name w:val="Обычный1"/>
    <w:link w:val="1d"/>
    <w:rsid w:val="001B3BAE"/>
    <w:rPr>
      <w:sz w:val="22"/>
    </w:rPr>
  </w:style>
  <w:style w:type="character" w:customStyle="1" w:styleId="1d">
    <w:name w:val="Обычный1"/>
    <w:link w:val="1c"/>
    <w:rsid w:val="001B3BAE"/>
    <w:rPr>
      <w:sz w:val="22"/>
    </w:rPr>
  </w:style>
  <w:style w:type="paragraph" w:styleId="a3">
    <w:name w:val="Body Text Indent"/>
    <w:basedOn w:val="a"/>
    <w:link w:val="a4"/>
    <w:rsid w:val="001B3B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B3BAE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1B3B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3B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3BAE"/>
    <w:rPr>
      <w:rFonts w:ascii="XO Thames" w:hAnsi="XO Thames"/>
      <w:b/>
      <w:sz w:val="26"/>
    </w:rPr>
  </w:style>
  <w:style w:type="paragraph" w:customStyle="1" w:styleId="EMPTYCELLSTYLE">
    <w:name w:val="EMPTY_CELL_STYLE"/>
    <w:link w:val="EMPTYCELLSTYLE0"/>
    <w:rsid w:val="001B3BA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3BAE"/>
    <w:rPr>
      <w:rFonts w:ascii="Times New Roman" w:hAnsi="Times New Roman"/>
      <w:sz w:val="1"/>
    </w:rPr>
  </w:style>
  <w:style w:type="paragraph" w:styleId="25">
    <w:name w:val="Body Text 2"/>
    <w:basedOn w:val="a"/>
    <w:link w:val="26"/>
    <w:rsid w:val="001B3BA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B3BAE"/>
    <w:rPr>
      <w:sz w:val="22"/>
    </w:rPr>
  </w:style>
  <w:style w:type="paragraph" w:styleId="a5">
    <w:name w:val="Balloon Text"/>
    <w:basedOn w:val="a"/>
    <w:link w:val="a6"/>
    <w:rsid w:val="001B3BAE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BAE"/>
    <w:rPr>
      <w:rFonts w:ascii="Tahoma" w:hAnsi="Tahoma"/>
      <w:sz w:val="16"/>
    </w:rPr>
  </w:style>
  <w:style w:type="paragraph" w:customStyle="1" w:styleId="27">
    <w:name w:val="Основной шрифт абзаца2"/>
    <w:link w:val="28"/>
    <w:rsid w:val="001B3BAE"/>
  </w:style>
  <w:style w:type="character" w:customStyle="1" w:styleId="28">
    <w:name w:val="Основной шрифт абзаца2"/>
    <w:link w:val="27"/>
    <w:rsid w:val="001B3BAE"/>
  </w:style>
  <w:style w:type="paragraph" w:customStyle="1" w:styleId="1e">
    <w:name w:val="Обычный1"/>
    <w:link w:val="1f"/>
    <w:rsid w:val="001B3BAE"/>
    <w:rPr>
      <w:sz w:val="22"/>
    </w:rPr>
  </w:style>
  <w:style w:type="character" w:customStyle="1" w:styleId="1f">
    <w:name w:val="Обычный1"/>
    <w:link w:val="1e"/>
    <w:rsid w:val="001B3BAE"/>
    <w:rPr>
      <w:sz w:val="22"/>
    </w:rPr>
  </w:style>
  <w:style w:type="paragraph" w:styleId="a7">
    <w:name w:val="header"/>
    <w:basedOn w:val="a"/>
    <w:link w:val="a8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B3BAE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1B3BA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3BAE"/>
    <w:rPr>
      <w:sz w:val="22"/>
    </w:rPr>
  </w:style>
  <w:style w:type="paragraph" w:customStyle="1" w:styleId="ConsPlusNonformat">
    <w:name w:val="ConsPlusNonformat"/>
    <w:link w:val="ConsPlusNonformat0"/>
    <w:rsid w:val="001B3BA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BAE"/>
    <w:rPr>
      <w:rFonts w:ascii="Courier New" w:hAnsi="Courier New"/>
    </w:rPr>
  </w:style>
  <w:style w:type="paragraph" w:customStyle="1" w:styleId="45">
    <w:name w:val="Основной шрифт абзаца4"/>
    <w:link w:val="46"/>
    <w:rsid w:val="001B3BAE"/>
  </w:style>
  <w:style w:type="character" w:customStyle="1" w:styleId="46">
    <w:name w:val="Основной шрифт абзаца4"/>
    <w:link w:val="45"/>
    <w:rsid w:val="001B3BAE"/>
  </w:style>
  <w:style w:type="paragraph" w:customStyle="1" w:styleId="1f0">
    <w:name w:val="Обычный1"/>
    <w:link w:val="1f1"/>
    <w:rsid w:val="001B3BAE"/>
    <w:rPr>
      <w:sz w:val="22"/>
    </w:rPr>
  </w:style>
  <w:style w:type="character" w:customStyle="1" w:styleId="1f1">
    <w:name w:val="Обычный1"/>
    <w:link w:val="1f0"/>
    <w:rsid w:val="001B3BAE"/>
    <w:rPr>
      <w:sz w:val="22"/>
    </w:rPr>
  </w:style>
  <w:style w:type="paragraph" w:styleId="a9">
    <w:name w:val="footer"/>
    <w:basedOn w:val="a"/>
    <w:link w:val="aa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1B3BAE"/>
    <w:rPr>
      <w:rFonts w:ascii="Times New Roman" w:hAnsi="Times New Roman"/>
      <w:sz w:val="24"/>
    </w:rPr>
  </w:style>
  <w:style w:type="paragraph" w:customStyle="1" w:styleId="rserrhl1">
    <w:name w:val="rs_err_hl1"/>
    <w:basedOn w:val="1f2"/>
    <w:link w:val="rserrhl10"/>
    <w:rsid w:val="001B3BAE"/>
  </w:style>
  <w:style w:type="character" w:customStyle="1" w:styleId="rserrhl10">
    <w:name w:val="rs_err_hl1"/>
    <w:basedOn w:val="1f3"/>
    <w:link w:val="rserrhl1"/>
    <w:rsid w:val="001B3BAE"/>
  </w:style>
  <w:style w:type="paragraph" w:customStyle="1" w:styleId="2b">
    <w:name w:val="Гиперссылка2"/>
    <w:link w:val="2c"/>
    <w:rsid w:val="001B3BAE"/>
    <w:rPr>
      <w:color w:val="0000FF"/>
      <w:u w:val="single"/>
    </w:rPr>
  </w:style>
  <w:style w:type="character" w:customStyle="1" w:styleId="2c">
    <w:name w:val="Гиперссылка2"/>
    <w:link w:val="2b"/>
    <w:rsid w:val="001B3BAE"/>
    <w:rPr>
      <w:color w:val="0000FF"/>
      <w:u w:val="single"/>
    </w:rPr>
  </w:style>
  <w:style w:type="paragraph" w:styleId="37">
    <w:name w:val="toc 3"/>
    <w:next w:val="a"/>
    <w:link w:val="38"/>
    <w:uiPriority w:val="39"/>
    <w:rsid w:val="001B3BA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3BAE"/>
    <w:rPr>
      <w:rFonts w:ascii="XO Thames" w:hAnsi="XO Thames"/>
      <w:sz w:val="28"/>
    </w:rPr>
  </w:style>
  <w:style w:type="paragraph" w:customStyle="1" w:styleId="ab">
    <w:name w:val="Другое"/>
    <w:basedOn w:val="a"/>
    <w:link w:val="ac"/>
    <w:rsid w:val="001B3BAE"/>
    <w:pPr>
      <w:widowControl w:val="0"/>
      <w:spacing w:after="0" w:line="252" w:lineRule="auto"/>
      <w:ind w:firstLine="400"/>
    </w:pPr>
  </w:style>
  <w:style w:type="character" w:customStyle="1" w:styleId="ac">
    <w:name w:val="Другое"/>
    <w:basedOn w:val="1"/>
    <w:link w:val="ab"/>
    <w:rsid w:val="001B3BAE"/>
    <w:rPr>
      <w:sz w:val="22"/>
    </w:rPr>
  </w:style>
  <w:style w:type="paragraph" w:customStyle="1" w:styleId="53">
    <w:name w:val="Основной шрифт абзаца5"/>
    <w:rsid w:val="001B3BAE"/>
  </w:style>
  <w:style w:type="paragraph" w:customStyle="1" w:styleId="1f4">
    <w:name w:val="Обычный1"/>
    <w:link w:val="1f5"/>
    <w:rsid w:val="001B3BAE"/>
    <w:rPr>
      <w:sz w:val="22"/>
    </w:rPr>
  </w:style>
  <w:style w:type="character" w:customStyle="1" w:styleId="1f5">
    <w:name w:val="Обычный1"/>
    <w:link w:val="1f4"/>
    <w:rsid w:val="001B3BAE"/>
    <w:rPr>
      <w:sz w:val="22"/>
    </w:rPr>
  </w:style>
  <w:style w:type="paragraph" w:customStyle="1" w:styleId="1f6">
    <w:name w:val="Обычный1"/>
    <w:link w:val="1f7"/>
    <w:rsid w:val="001B3BAE"/>
    <w:rPr>
      <w:sz w:val="22"/>
    </w:rPr>
  </w:style>
  <w:style w:type="character" w:customStyle="1" w:styleId="1f7">
    <w:name w:val="Обычный1"/>
    <w:link w:val="1f6"/>
    <w:rsid w:val="001B3BAE"/>
    <w:rPr>
      <w:sz w:val="22"/>
    </w:rPr>
  </w:style>
  <w:style w:type="paragraph" w:styleId="ad">
    <w:name w:val="List Paragraph"/>
    <w:basedOn w:val="a"/>
    <w:link w:val="ae"/>
    <w:rsid w:val="001B3B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1B3BAE"/>
    <w:rPr>
      <w:sz w:val="22"/>
    </w:rPr>
  </w:style>
  <w:style w:type="paragraph" w:styleId="af">
    <w:name w:val="Normal (Web)"/>
    <w:basedOn w:val="a"/>
    <w:link w:val="af0"/>
    <w:rsid w:val="001B3B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1B3BAE"/>
    <w:rPr>
      <w:rFonts w:ascii="Times New Roman" w:hAnsi="Times New Roman"/>
      <w:sz w:val="24"/>
    </w:rPr>
  </w:style>
  <w:style w:type="paragraph" w:customStyle="1" w:styleId="63">
    <w:name w:val="Гиперссылка6"/>
    <w:link w:val="64"/>
    <w:rsid w:val="001B3BAE"/>
    <w:rPr>
      <w:color w:val="0000FF"/>
      <w:u w:val="single"/>
    </w:rPr>
  </w:style>
  <w:style w:type="character" w:customStyle="1" w:styleId="64">
    <w:name w:val="Гиперссылка6"/>
    <w:link w:val="63"/>
    <w:rsid w:val="001B3BAE"/>
    <w:rPr>
      <w:color w:val="0000FF"/>
      <w:u w:val="single"/>
    </w:rPr>
  </w:style>
  <w:style w:type="paragraph" w:customStyle="1" w:styleId="54">
    <w:name w:val="Заголовок 5 Знак"/>
    <w:link w:val="55"/>
    <w:rsid w:val="001B3BAE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sid w:val="001B3BAE"/>
    <w:rPr>
      <w:rFonts w:ascii="XO Thames" w:hAnsi="XO Thames"/>
      <w:b/>
      <w:sz w:val="22"/>
    </w:rPr>
  </w:style>
  <w:style w:type="character" w:customStyle="1" w:styleId="51">
    <w:name w:val="Заголовок 5 Знак1"/>
    <w:link w:val="5"/>
    <w:rsid w:val="001B3BAE"/>
    <w:rPr>
      <w:rFonts w:ascii="XO Thames" w:hAnsi="XO Thames"/>
      <w:b/>
      <w:sz w:val="22"/>
    </w:rPr>
  </w:style>
  <w:style w:type="paragraph" w:styleId="af1">
    <w:name w:val="Body Text"/>
    <w:basedOn w:val="a"/>
    <w:link w:val="af2"/>
    <w:rsid w:val="001B3B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1"/>
    <w:link w:val="af1"/>
    <w:rsid w:val="001B3BAE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1B3BAE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  <w:rsid w:val="001B3BAE"/>
  </w:style>
  <w:style w:type="character" w:customStyle="1" w:styleId="1f9">
    <w:name w:val="Основной шрифт абзаца1"/>
    <w:link w:val="1f8"/>
    <w:rsid w:val="001B3BAE"/>
  </w:style>
  <w:style w:type="paragraph" w:customStyle="1" w:styleId="1fa">
    <w:name w:val="Гиперссылка1"/>
    <w:basedOn w:val="1f2"/>
    <w:link w:val="1fb"/>
    <w:rsid w:val="001B3BAE"/>
    <w:rPr>
      <w:color w:val="0000FF"/>
      <w:u w:val="single"/>
    </w:rPr>
  </w:style>
  <w:style w:type="character" w:customStyle="1" w:styleId="1fb">
    <w:name w:val="Гиперссылка1"/>
    <w:basedOn w:val="1f3"/>
    <w:link w:val="1fa"/>
    <w:rsid w:val="001B3BAE"/>
    <w:rPr>
      <w:color w:val="0000FF"/>
      <w:u w:val="single"/>
    </w:rPr>
  </w:style>
  <w:style w:type="paragraph" w:customStyle="1" w:styleId="56">
    <w:name w:val="Основной шрифт абзаца5"/>
    <w:link w:val="57"/>
    <w:rsid w:val="001B3BAE"/>
  </w:style>
  <w:style w:type="character" w:customStyle="1" w:styleId="57">
    <w:name w:val="Основной шрифт абзаца5"/>
    <w:link w:val="56"/>
    <w:rsid w:val="001B3BAE"/>
  </w:style>
  <w:style w:type="paragraph" w:customStyle="1" w:styleId="39">
    <w:name w:val="Гиперссылка3"/>
    <w:link w:val="af3"/>
    <w:rsid w:val="001B3BAE"/>
    <w:rPr>
      <w:color w:val="0000FF"/>
      <w:u w:val="single"/>
    </w:rPr>
  </w:style>
  <w:style w:type="character" w:styleId="af3">
    <w:name w:val="Hyperlink"/>
    <w:link w:val="39"/>
    <w:rsid w:val="001B3B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3B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3BAE"/>
    <w:rPr>
      <w:rFonts w:ascii="Times New Roman" w:hAnsi="Times New Roman"/>
      <w:sz w:val="20"/>
    </w:rPr>
  </w:style>
  <w:style w:type="paragraph" w:customStyle="1" w:styleId="3a">
    <w:name w:val="Основной шрифт абзаца3"/>
    <w:link w:val="3b"/>
    <w:rsid w:val="001B3BAE"/>
  </w:style>
  <w:style w:type="character" w:customStyle="1" w:styleId="3b">
    <w:name w:val="Основной шрифт абзаца3"/>
    <w:link w:val="3a"/>
    <w:rsid w:val="001B3BAE"/>
  </w:style>
  <w:style w:type="paragraph" w:styleId="1fc">
    <w:name w:val="toc 1"/>
    <w:next w:val="a"/>
    <w:link w:val="1fd"/>
    <w:uiPriority w:val="39"/>
    <w:rsid w:val="001B3BAE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1B3BAE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1B3BAE"/>
    <w:rPr>
      <w:sz w:val="22"/>
    </w:rPr>
  </w:style>
  <w:style w:type="character" w:customStyle="1" w:styleId="1ff">
    <w:name w:val="Обычный1"/>
    <w:link w:val="1fe"/>
    <w:rsid w:val="001B3BAE"/>
    <w:rPr>
      <w:sz w:val="22"/>
    </w:rPr>
  </w:style>
  <w:style w:type="paragraph" w:customStyle="1" w:styleId="HeaderandFooter">
    <w:name w:val="Header and Footer"/>
    <w:link w:val="HeaderandFooter0"/>
    <w:rsid w:val="001B3B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BAE"/>
    <w:rPr>
      <w:rFonts w:ascii="XO Thames" w:hAnsi="XO Thames"/>
    </w:rPr>
  </w:style>
  <w:style w:type="paragraph" w:customStyle="1" w:styleId="65">
    <w:name w:val="Гиперссылка6"/>
    <w:link w:val="66"/>
    <w:rsid w:val="001B3BAE"/>
    <w:rPr>
      <w:color w:val="0000FF"/>
      <w:u w:val="single"/>
    </w:rPr>
  </w:style>
  <w:style w:type="character" w:customStyle="1" w:styleId="66">
    <w:name w:val="Гиперссылка6"/>
    <w:link w:val="65"/>
    <w:rsid w:val="001B3BAE"/>
    <w:rPr>
      <w:color w:val="0000FF"/>
      <w:u w:val="single"/>
    </w:rPr>
  </w:style>
  <w:style w:type="paragraph" w:customStyle="1" w:styleId="1ff0">
    <w:name w:val="Обычный1"/>
    <w:link w:val="1ff1"/>
    <w:rsid w:val="001B3BAE"/>
    <w:rPr>
      <w:sz w:val="22"/>
    </w:rPr>
  </w:style>
  <w:style w:type="character" w:customStyle="1" w:styleId="1ff1">
    <w:name w:val="Обычный1"/>
    <w:link w:val="1ff0"/>
    <w:rsid w:val="001B3BAE"/>
    <w:rPr>
      <w:sz w:val="22"/>
    </w:rPr>
  </w:style>
  <w:style w:type="paragraph" w:customStyle="1" w:styleId="1ff2">
    <w:name w:val="Гиперссылка1"/>
    <w:link w:val="1ff3"/>
    <w:rsid w:val="001B3BAE"/>
    <w:rPr>
      <w:color w:val="0000FF"/>
      <w:u w:val="single"/>
    </w:rPr>
  </w:style>
  <w:style w:type="character" w:customStyle="1" w:styleId="1ff3">
    <w:name w:val="Гиперссылка1"/>
    <w:link w:val="1ff2"/>
    <w:rsid w:val="001B3BAE"/>
    <w:rPr>
      <w:color w:val="0000FF"/>
      <w:u w:val="single"/>
    </w:rPr>
  </w:style>
  <w:style w:type="paragraph" w:customStyle="1" w:styleId="1f2">
    <w:name w:val="Основной шрифт абзаца1"/>
    <w:link w:val="1f3"/>
    <w:rsid w:val="001B3BAE"/>
  </w:style>
  <w:style w:type="character" w:customStyle="1" w:styleId="1f3">
    <w:name w:val="Основной шрифт абзаца1"/>
    <w:link w:val="1f2"/>
    <w:rsid w:val="001B3BAE"/>
  </w:style>
  <w:style w:type="paragraph" w:styleId="9">
    <w:name w:val="toc 9"/>
    <w:next w:val="a"/>
    <w:link w:val="90"/>
    <w:uiPriority w:val="39"/>
    <w:rsid w:val="001B3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BAE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1B3BAE"/>
  </w:style>
  <w:style w:type="character" w:customStyle="1" w:styleId="2e">
    <w:name w:val="Основной шрифт абзаца2"/>
    <w:link w:val="2d"/>
    <w:rsid w:val="001B3BAE"/>
  </w:style>
  <w:style w:type="paragraph" w:styleId="8">
    <w:name w:val="toc 8"/>
    <w:next w:val="a"/>
    <w:link w:val="80"/>
    <w:uiPriority w:val="39"/>
    <w:rsid w:val="001B3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BAE"/>
    <w:rPr>
      <w:rFonts w:ascii="XO Thames" w:hAnsi="XO Thames"/>
      <w:sz w:val="28"/>
    </w:rPr>
  </w:style>
  <w:style w:type="paragraph" w:customStyle="1" w:styleId="1ff4">
    <w:name w:val="Строгий1"/>
    <w:basedOn w:val="1f2"/>
    <w:link w:val="1ff5"/>
    <w:rsid w:val="001B3BAE"/>
    <w:rPr>
      <w:b/>
    </w:rPr>
  </w:style>
  <w:style w:type="character" w:customStyle="1" w:styleId="1ff5">
    <w:name w:val="Строгий1"/>
    <w:basedOn w:val="1f3"/>
    <w:link w:val="1ff4"/>
    <w:rsid w:val="001B3BAE"/>
    <w:rPr>
      <w:b/>
    </w:rPr>
  </w:style>
  <w:style w:type="paragraph" w:styleId="3c">
    <w:name w:val="Body Text 3"/>
    <w:basedOn w:val="a"/>
    <w:link w:val="3d"/>
    <w:rsid w:val="001B3BA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d">
    <w:name w:val="Основной текст 3 Знак"/>
    <w:basedOn w:val="1"/>
    <w:link w:val="3c"/>
    <w:rsid w:val="001B3BAE"/>
    <w:rPr>
      <w:rFonts w:ascii="Times New Roman" w:hAnsi="Times New Roman"/>
      <w:sz w:val="16"/>
    </w:rPr>
  </w:style>
  <w:style w:type="paragraph" w:customStyle="1" w:styleId="210">
    <w:name w:val="Основной текст 21"/>
    <w:basedOn w:val="a"/>
    <w:link w:val="211"/>
    <w:rsid w:val="001B3BA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B3BAE"/>
    <w:rPr>
      <w:rFonts w:ascii="Times New Roman" w:hAnsi="Times New Roman"/>
      <w:sz w:val="28"/>
    </w:rPr>
  </w:style>
  <w:style w:type="paragraph" w:styleId="58">
    <w:name w:val="toc 5"/>
    <w:next w:val="a"/>
    <w:link w:val="59"/>
    <w:uiPriority w:val="39"/>
    <w:rsid w:val="001B3BAE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1B3BAE"/>
    <w:rPr>
      <w:rFonts w:ascii="XO Thames" w:hAnsi="XO Thames"/>
      <w:sz w:val="28"/>
    </w:rPr>
  </w:style>
  <w:style w:type="paragraph" w:customStyle="1" w:styleId="3e">
    <w:name w:val="Гиперссылка3"/>
    <w:link w:val="3f"/>
    <w:rsid w:val="001B3BAE"/>
    <w:rPr>
      <w:color w:val="0000FF"/>
      <w:u w:val="single"/>
    </w:rPr>
  </w:style>
  <w:style w:type="character" w:customStyle="1" w:styleId="3f">
    <w:name w:val="Гиперссылка3"/>
    <w:link w:val="3e"/>
    <w:rsid w:val="001B3BAE"/>
    <w:rPr>
      <w:color w:val="0000FF"/>
      <w:u w:val="single"/>
    </w:rPr>
  </w:style>
  <w:style w:type="paragraph" w:customStyle="1" w:styleId="2f">
    <w:name w:val="Гиперссылка2"/>
    <w:link w:val="2f0"/>
    <w:rsid w:val="001B3BAE"/>
    <w:rPr>
      <w:color w:val="0000FF"/>
      <w:u w:val="single"/>
    </w:rPr>
  </w:style>
  <w:style w:type="character" w:customStyle="1" w:styleId="2f0">
    <w:name w:val="Гиперссылка2"/>
    <w:link w:val="2f"/>
    <w:rsid w:val="001B3BAE"/>
    <w:rPr>
      <w:color w:val="0000FF"/>
      <w:u w:val="single"/>
    </w:rPr>
  </w:style>
  <w:style w:type="paragraph" w:customStyle="1" w:styleId="1ff6">
    <w:name w:val="Номер страницы1"/>
    <w:basedOn w:val="1f2"/>
    <w:link w:val="1ff7"/>
    <w:rsid w:val="001B3BAE"/>
  </w:style>
  <w:style w:type="character" w:customStyle="1" w:styleId="1ff7">
    <w:name w:val="Номер страницы1"/>
    <w:basedOn w:val="1f3"/>
    <w:link w:val="1ff6"/>
    <w:rsid w:val="001B3BAE"/>
  </w:style>
  <w:style w:type="paragraph" w:styleId="af4">
    <w:name w:val="Subtitle"/>
    <w:next w:val="a"/>
    <w:link w:val="af5"/>
    <w:uiPriority w:val="11"/>
    <w:qFormat/>
    <w:rsid w:val="001B3B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B3BAE"/>
    <w:rPr>
      <w:rFonts w:ascii="XO Thames" w:hAnsi="XO Thames"/>
      <w:i/>
      <w:sz w:val="24"/>
    </w:rPr>
  </w:style>
  <w:style w:type="paragraph" w:customStyle="1" w:styleId="1ff8">
    <w:name w:val="Знак сноски1"/>
    <w:basedOn w:val="1f2"/>
    <w:link w:val="1ff9"/>
    <w:rsid w:val="001B3BAE"/>
    <w:rPr>
      <w:vertAlign w:val="superscript"/>
    </w:rPr>
  </w:style>
  <w:style w:type="character" w:customStyle="1" w:styleId="1ff9">
    <w:name w:val="Знак сноски1"/>
    <w:basedOn w:val="1f3"/>
    <w:link w:val="1ff8"/>
    <w:rsid w:val="001B3BAE"/>
    <w:rPr>
      <w:vertAlign w:val="superscript"/>
    </w:rPr>
  </w:style>
  <w:style w:type="paragraph" w:customStyle="1" w:styleId="1ffa">
    <w:name w:val="Обычный1"/>
    <w:link w:val="1ffb"/>
    <w:rsid w:val="001B3BAE"/>
    <w:rPr>
      <w:sz w:val="22"/>
    </w:rPr>
  </w:style>
  <w:style w:type="character" w:customStyle="1" w:styleId="1ffb">
    <w:name w:val="Обычный1"/>
    <w:link w:val="1ffa"/>
    <w:rsid w:val="001B3BAE"/>
    <w:rPr>
      <w:sz w:val="22"/>
    </w:rPr>
  </w:style>
  <w:style w:type="paragraph" w:customStyle="1" w:styleId="ConsNormal1">
    <w:name w:val="ConsNormal"/>
    <w:link w:val="ConsNormal2"/>
    <w:rsid w:val="001B3BA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B3BAE"/>
    <w:rPr>
      <w:rFonts w:ascii="Arial" w:hAnsi="Arial"/>
    </w:rPr>
  </w:style>
  <w:style w:type="paragraph" w:customStyle="1" w:styleId="47">
    <w:name w:val="Гиперссылка4"/>
    <w:link w:val="48"/>
    <w:rsid w:val="001B3BAE"/>
    <w:rPr>
      <w:color w:val="0000FF"/>
      <w:u w:val="single"/>
    </w:rPr>
  </w:style>
  <w:style w:type="character" w:customStyle="1" w:styleId="48">
    <w:name w:val="Гиперссылка4"/>
    <w:link w:val="47"/>
    <w:rsid w:val="001B3BAE"/>
    <w:rPr>
      <w:color w:val="0000FF"/>
      <w:u w:val="single"/>
    </w:rPr>
  </w:style>
  <w:style w:type="paragraph" w:styleId="af6">
    <w:name w:val="Title"/>
    <w:basedOn w:val="a"/>
    <w:link w:val="af7"/>
    <w:qFormat/>
    <w:rsid w:val="001B3BA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B3BA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3BAE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1B3BAE"/>
    <w:rPr>
      <w:sz w:val="22"/>
    </w:rPr>
  </w:style>
  <w:style w:type="character" w:customStyle="1" w:styleId="1ffd">
    <w:name w:val="Обычный1"/>
    <w:link w:val="1ffc"/>
    <w:rsid w:val="001B3BAE"/>
    <w:rPr>
      <w:sz w:val="22"/>
    </w:rPr>
  </w:style>
  <w:style w:type="paragraph" w:customStyle="1" w:styleId="1ffe">
    <w:name w:val="Основной шрифт абзаца1"/>
    <w:link w:val="1fff"/>
    <w:rsid w:val="001B3BAE"/>
  </w:style>
  <w:style w:type="character" w:customStyle="1" w:styleId="1fff">
    <w:name w:val="Основной шрифт абзаца1"/>
    <w:link w:val="1ffe"/>
    <w:rsid w:val="001B3BAE"/>
  </w:style>
  <w:style w:type="paragraph" w:customStyle="1" w:styleId="49">
    <w:name w:val="Гиперссылка4"/>
    <w:link w:val="4a"/>
    <w:rsid w:val="001B3BAE"/>
    <w:rPr>
      <w:color w:val="0000FF"/>
      <w:u w:val="single"/>
    </w:rPr>
  </w:style>
  <w:style w:type="character" w:customStyle="1" w:styleId="4a">
    <w:name w:val="Гиперссылка4"/>
    <w:link w:val="49"/>
    <w:rsid w:val="001B3BAE"/>
    <w:rPr>
      <w:color w:val="0000FF"/>
      <w:u w:val="single"/>
    </w:rPr>
  </w:style>
  <w:style w:type="character" w:customStyle="1" w:styleId="20">
    <w:name w:val="Заголовок 2 Знак"/>
    <w:link w:val="2"/>
    <w:rsid w:val="001B3BAE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1B3BAE"/>
    <w:rPr>
      <w:sz w:val="22"/>
    </w:rPr>
  </w:style>
  <w:style w:type="character" w:customStyle="1" w:styleId="1fff1">
    <w:name w:val="Обычный1"/>
    <w:link w:val="1fff0"/>
    <w:rsid w:val="001B3BAE"/>
    <w:rPr>
      <w:sz w:val="22"/>
    </w:rPr>
  </w:style>
  <w:style w:type="paragraph" w:customStyle="1" w:styleId="3f0">
    <w:name w:val="Гиперссылка3"/>
    <w:link w:val="3f1"/>
    <w:rsid w:val="001B3BAE"/>
    <w:rPr>
      <w:color w:val="0000FF"/>
      <w:u w:val="single"/>
    </w:rPr>
  </w:style>
  <w:style w:type="character" w:customStyle="1" w:styleId="3f1">
    <w:name w:val="Гиперссылка3"/>
    <w:link w:val="3f0"/>
    <w:rsid w:val="001B3BAE"/>
    <w:rPr>
      <w:color w:val="0000FF"/>
      <w:u w:val="single"/>
    </w:rPr>
  </w:style>
  <w:style w:type="paragraph" w:customStyle="1" w:styleId="1fff2">
    <w:name w:val="Гиперссылка1"/>
    <w:link w:val="1fff3"/>
    <w:rsid w:val="001B3BAE"/>
    <w:rPr>
      <w:color w:val="0000FF"/>
      <w:u w:val="single"/>
    </w:rPr>
  </w:style>
  <w:style w:type="character" w:customStyle="1" w:styleId="1fff3">
    <w:name w:val="Гиперссылка1"/>
    <w:link w:val="1fff2"/>
    <w:rsid w:val="001B3BA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1B3BAE"/>
    <w:rPr>
      <w:rFonts w:ascii="Times New Roman" w:hAnsi="Times New Roman"/>
      <w:b/>
      <w:sz w:val="22"/>
    </w:rPr>
  </w:style>
  <w:style w:type="table" w:styleId="af8">
    <w:name w:val="Table Grid"/>
    <w:basedOn w:val="a1"/>
    <w:rsid w:val="001B3BA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ff4"/>
    <w:rsid w:val="009976F2"/>
    <w:rPr>
      <w:rFonts w:ascii="Times New Roman" w:hAnsi="Times New Roman"/>
      <w:sz w:val="22"/>
      <w:szCs w:val="22"/>
    </w:rPr>
  </w:style>
  <w:style w:type="paragraph" w:customStyle="1" w:styleId="1fff4">
    <w:name w:val="Основной текст1"/>
    <w:basedOn w:val="a"/>
    <w:link w:val="af9"/>
    <w:rsid w:val="009976F2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  <w:style w:type="paragraph" w:customStyle="1" w:styleId="ConsNonformat">
    <w:name w:val="ConsNonformat"/>
    <w:rsid w:val="0067169E"/>
    <w:pPr>
      <w:widowControl w:val="0"/>
    </w:pPr>
    <w:rPr>
      <w:rFonts w:ascii="Courier New" w:hAnsi="Courier New"/>
      <w:snapToGrid w:val="0"/>
      <w:color w:val="auto"/>
    </w:rPr>
  </w:style>
  <w:style w:type="paragraph" w:styleId="afa">
    <w:name w:val="Block Text"/>
    <w:basedOn w:val="a"/>
    <w:rsid w:val="008557E3"/>
    <w:pPr>
      <w:spacing w:after="120" w:line="240" w:lineRule="auto"/>
      <w:ind w:left="1440" w:right="1440"/>
    </w:pPr>
    <w:rPr>
      <w:rFonts w:ascii="Times New Roman" w:hAnsi="Times New Roman"/>
      <w:color w:val="auto"/>
      <w:sz w:val="24"/>
      <w:szCs w:val="24"/>
    </w:rPr>
  </w:style>
  <w:style w:type="paragraph" w:customStyle="1" w:styleId="3f2">
    <w:name w:val="Обычный3"/>
    <w:rsid w:val="008557E3"/>
    <w:pPr>
      <w:widowControl w:val="0"/>
    </w:pPr>
    <w:rPr>
      <w:rFonts w:ascii="Times New Roman" w:hAnsi="Times New Roman"/>
      <w:snapToGrid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6009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37</cp:revision>
  <cp:lastPrinted>2024-07-04T11:16:00Z</cp:lastPrinted>
  <dcterms:created xsi:type="dcterms:W3CDTF">2024-05-22T06:06:00Z</dcterms:created>
  <dcterms:modified xsi:type="dcterms:W3CDTF">2024-07-04T11:16:00Z</dcterms:modified>
</cp:coreProperties>
</file>